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2741" w14:textId="77777777" w:rsidR="0092546C" w:rsidRDefault="0092546C" w:rsidP="00C26A7B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14:paraId="09F829CA" w14:textId="65E60016" w:rsidR="000D1025" w:rsidRPr="00676902" w:rsidRDefault="00F10697" w:rsidP="00C26A7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76902">
        <w:rPr>
          <w:b/>
          <w:sz w:val="36"/>
          <w:szCs w:val="36"/>
        </w:rPr>
        <w:t>Patrick J. Hurley</w:t>
      </w:r>
      <w:r w:rsidR="008E29C4" w:rsidRPr="00676902">
        <w:rPr>
          <w:b/>
          <w:sz w:val="36"/>
          <w:szCs w:val="36"/>
        </w:rPr>
        <w:br/>
      </w:r>
      <w:r w:rsidR="00EF18E2" w:rsidRPr="00676902">
        <w:rPr>
          <w:b/>
          <w:sz w:val="28"/>
          <w:szCs w:val="28"/>
        </w:rPr>
        <w:t>Assistant Professor of</w:t>
      </w:r>
      <w:r w:rsidR="008E29C4" w:rsidRPr="00676902">
        <w:rPr>
          <w:b/>
          <w:sz w:val="28"/>
          <w:szCs w:val="28"/>
        </w:rPr>
        <w:t xml:space="preserve"> Accounting</w:t>
      </w:r>
    </w:p>
    <w:p w14:paraId="1067D120" w14:textId="1B3C8396" w:rsidR="00C26A7B" w:rsidRPr="00676902" w:rsidRDefault="00EF18E2" w:rsidP="00C26A7B">
      <w:r w:rsidRPr="00676902">
        <w:t xml:space="preserve">Northeastern University </w:t>
      </w:r>
      <w:r w:rsidR="00C26A7B" w:rsidRPr="00676902">
        <w:tab/>
      </w:r>
      <w:r w:rsidR="00C26A7B" w:rsidRPr="00676902">
        <w:tab/>
      </w:r>
      <w:r w:rsidR="00C26A7B" w:rsidRPr="00676902">
        <w:tab/>
      </w:r>
      <w:r w:rsidR="00C26A7B" w:rsidRPr="00676902">
        <w:tab/>
      </w:r>
      <w:r w:rsidRPr="00676902">
        <w:tab/>
      </w:r>
      <w:r w:rsidR="00C26A7B" w:rsidRPr="00676902">
        <w:t>Phone:  (</w:t>
      </w:r>
      <w:r w:rsidR="00F10697" w:rsidRPr="00676902">
        <w:t>571</w:t>
      </w:r>
      <w:r w:rsidR="00C26A7B" w:rsidRPr="00676902">
        <w:t xml:space="preserve">) </w:t>
      </w:r>
      <w:r w:rsidR="00F10697" w:rsidRPr="00676902">
        <w:t>334</w:t>
      </w:r>
      <w:r w:rsidR="00C26A7B" w:rsidRPr="00676902">
        <w:t>-</w:t>
      </w:r>
      <w:r w:rsidR="00F10697" w:rsidRPr="00676902">
        <w:t>3997</w:t>
      </w:r>
      <w:r w:rsidR="00F70CAB" w:rsidRPr="00676902">
        <w:t xml:space="preserve"> (M)</w:t>
      </w:r>
      <w:r w:rsidRPr="00676902">
        <w:tab/>
        <w:t xml:space="preserve"> D’Amore-McKim School of Business</w:t>
      </w:r>
      <w:r w:rsidR="00C26A7B" w:rsidRPr="00676902">
        <w:tab/>
      </w:r>
      <w:r w:rsidR="00C26A7B" w:rsidRPr="00676902">
        <w:tab/>
      </w:r>
      <w:r w:rsidR="00C26A7B" w:rsidRPr="00676902">
        <w:tab/>
      </w:r>
      <w:r w:rsidR="0007384A" w:rsidRPr="00676902">
        <w:t>Phone:  (617) 373-3240 (O)</w:t>
      </w:r>
      <w:r w:rsidRPr="00676902">
        <w:tab/>
        <w:t xml:space="preserve">           </w:t>
      </w:r>
      <w:r w:rsidR="00E521B0" w:rsidRPr="00676902">
        <w:t>404G Hayden Hall</w:t>
      </w:r>
      <w:r w:rsidR="00E521B0" w:rsidRPr="00676902">
        <w:tab/>
      </w:r>
      <w:r w:rsidR="002F4BE1" w:rsidRPr="00676902">
        <w:tab/>
      </w:r>
      <w:r w:rsidRPr="00676902">
        <w:tab/>
      </w:r>
      <w:r w:rsidRPr="00676902">
        <w:tab/>
      </w:r>
      <w:r w:rsidRPr="00676902">
        <w:tab/>
      </w:r>
      <w:r w:rsidRPr="00676902">
        <w:tab/>
      </w:r>
      <w:r w:rsidR="0007384A" w:rsidRPr="00676902">
        <w:t xml:space="preserve">e-mail: </w:t>
      </w:r>
      <w:hyperlink r:id="rId7" w:history="1">
        <w:r w:rsidR="006E27A9" w:rsidRPr="00676902">
          <w:rPr>
            <w:rStyle w:val="Hyperlink"/>
          </w:rPr>
          <w:t>p.hurley@northeastern.edu</w:t>
        </w:r>
      </w:hyperlink>
      <w:r w:rsidR="0007384A" w:rsidRPr="00676902">
        <w:t xml:space="preserve">            </w:t>
      </w:r>
      <w:r w:rsidRPr="00676902">
        <w:t>Boston, MA 02115-5000</w:t>
      </w:r>
      <w:r w:rsidR="006E27A9" w:rsidRPr="00676902">
        <w:tab/>
      </w:r>
      <w:r w:rsidR="006E27A9" w:rsidRPr="00676902">
        <w:tab/>
      </w:r>
      <w:r w:rsidR="006E27A9" w:rsidRPr="00676902">
        <w:tab/>
      </w:r>
      <w:r w:rsidR="006E27A9" w:rsidRPr="00676902">
        <w:tab/>
      </w:r>
      <w:r w:rsidR="006E27A9" w:rsidRPr="00676902">
        <w:tab/>
      </w:r>
      <w:r w:rsidRPr="00676902">
        <w:br/>
      </w:r>
    </w:p>
    <w:p w14:paraId="63A478B2" w14:textId="65D5C82D" w:rsidR="00EF18E2" w:rsidRPr="00676902" w:rsidRDefault="0050411B" w:rsidP="00EF18E2">
      <w:pPr>
        <w:pBdr>
          <w:bottom w:val="single" w:sz="4" w:space="1" w:color="auto"/>
        </w:pBdr>
        <w:rPr>
          <w:b/>
        </w:rPr>
      </w:pPr>
      <w:r w:rsidRPr="00676902">
        <w:rPr>
          <w:b/>
        </w:rPr>
        <w:t>EXPERIENCE</w:t>
      </w:r>
    </w:p>
    <w:p w14:paraId="3E9E7B37" w14:textId="77777777" w:rsidR="0050411B" w:rsidRPr="00676902" w:rsidRDefault="0050411B" w:rsidP="00AA5A29">
      <w:pPr>
        <w:spacing w:after="0" w:line="240" w:lineRule="auto"/>
        <w:ind w:left="2160" w:hanging="2160"/>
      </w:pPr>
      <w:r w:rsidRPr="00676902">
        <w:t>Assistant Professor of Accounting, Northeastern University, 2015–</w:t>
      </w:r>
      <w:r w:rsidR="00EF18E2" w:rsidRPr="00676902">
        <w:t>present</w:t>
      </w:r>
    </w:p>
    <w:p w14:paraId="13338676" w14:textId="5CBCD22B" w:rsidR="00EF18E2" w:rsidRDefault="0050411B" w:rsidP="00AA5A29">
      <w:pPr>
        <w:spacing w:after="0" w:line="240" w:lineRule="auto"/>
        <w:ind w:left="2160" w:hanging="2160"/>
      </w:pPr>
      <w:r w:rsidRPr="00676902">
        <w:t>Teaching Assistant, University of Wisconsin-Madison, 2010-2015</w:t>
      </w:r>
      <w:r w:rsidR="00EF18E2" w:rsidRPr="00676902">
        <w:t xml:space="preserve"> </w:t>
      </w:r>
    </w:p>
    <w:p w14:paraId="52D7923D" w14:textId="12BABFC1" w:rsidR="001F7ED6" w:rsidRPr="00676902" w:rsidRDefault="00643E55" w:rsidP="001F7ED6">
      <w:pPr>
        <w:spacing w:after="0" w:line="240" w:lineRule="auto"/>
      </w:pPr>
      <w:r>
        <w:t xml:space="preserve">Audit Senior Associate (Federal Practice), </w:t>
      </w:r>
      <w:r w:rsidR="001F7ED6" w:rsidRPr="00676902">
        <w:t>KPMG LLP</w:t>
      </w:r>
      <w:r>
        <w:t>, 2007-2010</w:t>
      </w:r>
    </w:p>
    <w:p w14:paraId="438F1A4A" w14:textId="77777777" w:rsidR="00AA5A29" w:rsidRPr="00676902" w:rsidRDefault="00AA5A29" w:rsidP="00AA5A29">
      <w:pPr>
        <w:spacing w:after="0" w:line="240" w:lineRule="auto"/>
        <w:ind w:left="2160" w:hanging="2160"/>
      </w:pPr>
    </w:p>
    <w:p w14:paraId="79CE6893" w14:textId="3ABA14D7" w:rsidR="00C26A7B" w:rsidRPr="00676902" w:rsidRDefault="00C26A7B" w:rsidP="00EF18E2">
      <w:pPr>
        <w:pBdr>
          <w:bottom w:val="single" w:sz="4" w:space="1" w:color="auto"/>
        </w:pBdr>
        <w:rPr>
          <w:b/>
        </w:rPr>
      </w:pPr>
      <w:r w:rsidRPr="00676902">
        <w:rPr>
          <w:b/>
        </w:rPr>
        <w:t>EDUCATION</w:t>
      </w:r>
    </w:p>
    <w:p w14:paraId="1B6F3B8A" w14:textId="154BD901" w:rsidR="0050411B" w:rsidRPr="00676902" w:rsidRDefault="0050411B" w:rsidP="00451DE0">
      <w:pPr>
        <w:spacing w:after="0" w:line="240" w:lineRule="auto"/>
        <w:ind w:left="2160" w:hanging="2160"/>
        <w:rPr>
          <w:b/>
        </w:rPr>
      </w:pPr>
      <w:r w:rsidRPr="00676902">
        <w:rPr>
          <w:b/>
        </w:rPr>
        <w:t>University of Wisconsin-Madison</w:t>
      </w:r>
    </w:p>
    <w:p w14:paraId="19D0B3DD" w14:textId="5483EAF2" w:rsidR="0050411B" w:rsidRPr="00676902" w:rsidRDefault="0050411B" w:rsidP="00451DE0">
      <w:pPr>
        <w:spacing w:after="0" w:line="240" w:lineRule="auto"/>
        <w:ind w:left="2160" w:hanging="2160"/>
      </w:pPr>
      <w:r w:rsidRPr="00676902">
        <w:t>Doctorate of Philosophy in Business Administration (Major: Accounting), May 2015</w:t>
      </w:r>
    </w:p>
    <w:p w14:paraId="7568AF39" w14:textId="77777777" w:rsidR="0050411B" w:rsidRPr="00676902" w:rsidRDefault="0050411B" w:rsidP="0050411B">
      <w:pPr>
        <w:pStyle w:val="ListParagraph"/>
        <w:numPr>
          <w:ilvl w:val="0"/>
          <w:numId w:val="33"/>
        </w:numPr>
        <w:spacing w:after="0" w:line="240" w:lineRule="auto"/>
      </w:pPr>
      <w:r w:rsidRPr="00676902">
        <w:t>Douglas Clarke Memorial Teaching Award, 2012</w:t>
      </w:r>
    </w:p>
    <w:p w14:paraId="5FA00568" w14:textId="77777777" w:rsidR="0050411B" w:rsidRPr="00676902" w:rsidRDefault="0050411B" w:rsidP="0050411B">
      <w:pPr>
        <w:pStyle w:val="ListParagraph"/>
        <w:numPr>
          <w:ilvl w:val="0"/>
          <w:numId w:val="33"/>
        </w:numPr>
        <w:spacing w:after="0" w:line="240" w:lineRule="auto"/>
      </w:pPr>
      <w:r w:rsidRPr="00676902">
        <w:t>Robert Bruce Wisconsin Distinguished Graduate Fellowship, 2012</w:t>
      </w:r>
    </w:p>
    <w:p w14:paraId="38C67649" w14:textId="77777777" w:rsidR="0050411B" w:rsidRPr="00676902" w:rsidRDefault="0050411B" w:rsidP="0050411B">
      <w:pPr>
        <w:spacing w:after="0" w:line="240" w:lineRule="auto"/>
      </w:pPr>
    </w:p>
    <w:p w14:paraId="2EE1B9F4" w14:textId="03A94E69" w:rsidR="0050411B" w:rsidRPr="00676902" w:rsidRDefault="0050411B" w:rsidP="0050411B">
      <w:pPr>
        <w:spacing w:after="0" w:line="240" w:lineRule="auto"/>
        <w:rPr>
          <w:b/>
        </w:rPr>
      </w:pPr>
      <w:r w:rsidRPr="00676902">
        <w:rPr>
          <w:b/>
        </w:rPr>
        <w:t xml:space="preserve">Virginia </w:t>
      </w:r>
      <w:r w:rsidR="00643E55">
        <w:rPr>
          <w:b/>
        </w:rPr>
        <w:t>Polytechnic Institute and State University</w:t>
      </w:r>
    </w:p>
    <w:p w14:paraId="0F6AC020" w14:textId="77777777" w:rsidR="0050411B" w:rsidRPr="00676902" w:rsidRDefault="0050411B" w:rsidP="00451DE0">
      <w:pPr>
        <w:spacing w:after="0" w:line="240" w:lineRule="auto"/>
        <w:ind w:left="2160" w:hanging="2160"/>
      </w:pPr>
      <w:r w:rsidRPr="00676902">
        <w:t>Bachelor of Science, Accounting, May 2007</w:t>
      </w:r>
    </w:p>
    <w:p w14:paraId="332A21E1" w14:textId="77777777" w:rsidR="0050411B" w:rsidRPr="00676902" w:rsidRDefault="0050411B" w:rsidP="00451DE0">
      <w:pPr>
        <w:spacing w:after="0" w:line="240" w:lineRule="auto"/>
        <w:ind w:left="2160" w:hanging="2160"/>
      </w:pPr>
      <w:r w:rsidRPr="00676902">
        <w:t>Bachelor of Science, Finance, May 2007</w:t>
      </w:r>
    </w:p>
    <w:p w14:paraId="3217CE86" w14:textId="77777777" w:rsidR="00451DE0" w:rsidRPr="00676902" w:rsidRDefault="00451DE0" w:rsidP="00451DE0">
      <w:pPr>
        <w:spacing w:after="0" w:line="240" w:lineRule="auto"/>
      </w:pPr>
    </w:p>
    <w:p w14:paraId="565AC558" w14:textId="77777777" w:rsidR="002421B8" w:rsidRPr="00676902" w:rsidRDefault="002421B8" w:rsidP="002421B8">
      <w:pPr>
        <w:pStyle w:val="ListParagraph"/>
        <w:pBdr>
          <w:bottom w:val="single" w:sz="4" w:space="1" w:color="auto"/>
        </w:pBdr>
        <w:ind w:left="0"/>
      </w:pPr>
      <w:r w:rsidRPr="00676902">
        <w:rPr>
          <w:b/>
        </w:rPr>
        <w:t xml:space="preserve">RESEARCH </w:t>
      </w:r>
    </w:p>
    <w:p w14:paraId="73519290" w14:textId="77777777" w:rsidR="002421B8" w:rsidRPr="00676902" w:rsidRDefault="002421B8" w:rsidP="007300C5">
      <w:pPr>
        <w:keepNext/>
        <w:spacing w:after="0" w:line="240" w:lineRule="auto"/>
      </w:pPr>
      <w:r w:rsidRPr="00676902">
        <w:rPr>
          <w:b/>
        </w:rPr>
        <w:t>Interests</w:t>
      </w:r>
      <w:r w:rsidRPr="00676902">
        <w:t>:</w:t>
      </w:r>
    </w:p>
    <w:p w14:paraId="1B709719" w14:textId="0828BAAD" w:rsidR="002421B8" w:rsidRPr="00676902" w:rsidRDefault="00C160F4" w:rsidP="00C160F4">
      <w:pPr>
        <w:spacing w:after="0" w:line="240" w:lineRule="auto"/>
        <w:ind w:left="720"/>
      </w:pPr>
      <w:r w:rsidRPr="00676902">
        <w:t xml:space="preserve">Applying psychological theory </w:t>
      </w:r>
      <w:r w:rsidR="0050411B" w:rsidRPr="00676902">
        <w:t>and experimental economics to investigate micro- and macro-approaches to improving audit quality. I</w:t>
      </w:r>
      <w:r w:rsidRPr="00676902">
        <w:t>nvestigat</w:t>
      </w:r>
      <w:r w:rsidR="0050411B" w:rsidRPr="00676902">
        <w:t>ing</w:t>
      </w:r>
      <w:r w:rsidRPr="00676902">
        <w:t xml:space="preserve"> </w:t>
      </w:r>
      <w:r w:rsidR="0050411B" w:rsidRPr="00676902">
        <w:t xml:space="preserve">and improving </w:t>
      </w:r>
      <w:r w:rsidRPr="00676902">
        <w:t>j</w:t>
      </w:r>
      <w:r w:rsidR="000F31B3" w:rsidRPr="00676902">
        <w:t>udgment and decision-making within an auditing context</w:t>
      </w:r>
      <w:r w:rsidR="0050411B" w:rsidRPr="00676902">
        <w:t xml:space="preserve"> and exploring</w:t>
      </w:r>
      <w:r w:rsidRPr="00676902">
        <w:t xml:space="preserve"> </w:t>
      </w:r>
      <w:r w:rsidR="0050411B" w:rsidRPr="00676902">
        <w:t xml:space="preserve">structural, </w:t>
      </w:r>
      <w:r w:rsidRPr="00676902">
        <w:t xml:space="preserve">market-level </w:t>
      </w:r>
      <w:r w:rsidR="0050411B" w:rsidRPr="00676902">
        <w:t>changes on</w:t>
      </w:r>
      <w:r w:rsidR="00816737" w:rsidRPr="00676902">
        <w:t xml:space="preserve"> audit quality</w:t>
      </w:r>
      <w:r w:rsidR="0092546C">
        <w:t xml:space="preserve">, audit </w:t>
      </w:r>
      <w:r w:rsidR="0050411B" w:rsidRPr="00676902">
        <w:t>effort</w:t>
      </w:r>
      <w:r w:rsidR="0092546C">
        <w:t>, and managerial demand for audit quality</w:t>
      </w:r>
      <w:r w:rsidR="002421B8" w:rsidRPr="00676902">
        <w:t>.</w:t>
      </w:r>
    </w:p>
    <w:p w14:paraId="122A452B" w14:textId="77777777" w:rsidR="005A3903" w:rsidRPr="00676902" w:rsidRDefault="005A3903" w:rsidP="002421B8">
      <w:pPr>
        <w:pStyle w:val="ListParagraph"/>
        <w:spacing w:after="0" w:line="240" w:lineRule="auto"/>
        <w:ind w:left="0"/>
        <w:rPr>
          <w:b/>
        </w:rPr>
      </w:pPr>
    </w:p>
    <w:p w14:paraId="1069DD61" w14:textId="50EB5520" w:rsidR="004F1B97" w:rsidRPr="00676902" w:rsidRDefault="004F1B97" w:rsidP="007300C5">
      <w:pPr>
        <w:pStyle w:val="ListParagraph"/>
        <w:keepNext/>
        <w:spacing w:after="0" w:line="240" w:lineRule="auto"/>
        <w:ind w:left="0"/>
      </w:pPr>
      <w:r w:rsidRPr="00676902">
        <w:rPr>
          <w:b/>
        </w:rPr>
        <w:t>Publications:</w:t>
      </w:r>
    </w:p>
    <w:p w14:paraId="1326260B" w14:textId="07A412E3" w:rsidR="00EA184D" w:rsidRPr="00EA184D" w:rsidRDefault="00EA184D" w:rsidP="00C10155">
      <w:pPr>
        <w:spacing w:after="0" w:line="240" w:lineRule="auto"/>
        <w:ind w:left="720"/>
      </w:pPr>
      <w:r>
        <w:t xml:space="preserve">Hurley, P.J., and B.W. Mayhew. 2019. Market reactions to a high-quality auditor and managerial preference for audit quality. </w:t>
      </w:r>
      <w:r w:rsidR="004831D0">
        <w:rPr>
          <w:i/>
        </w:rPr>
        <w:t>AUDITING</w:t>
      </w:r>
      <w:r>
        <w:rPr>
          <w:i/>
        </w:rPr>
        <w:t xml:space="preserve">: A Journal of Practice &amp; Theory </w:t>
      </w:r>
      <w:r>
        <w:t>(</w:t>
      </w:r>
      <w:r w:rsidR="004831D0">
        <w:t>in press</w:t>
      </w:r>
      <w:r>
        <w:t>)</w:t>
      </w:r>
      <w:r w:rsidR="004831D0">
        <w:t xml:space="preserve">. </w:t>
      </w:r>
      <w:hyperlink r:id="rId8" w:history="1">
        <w:r w:rsidR="004831D0" w:rsidRPr="004831D0">
          <w:rPr>
            <w:rStyle w:val="Hyperlink"/>
          </w:rPr>
          <w:t>https://doi.org/10.2308/ajpt-52478</w:t>
        </w:r>
      </w:hyperlink>
      <w:r w:rsidR="004831D0">
        <w:t xml:space="preserve">. </w:t>
      </w:r>
    </w:p>
    <w:p w14:paraId="20617E0A" w14:textId="77777777" w:rsidR="00EA184D" w:rsidRDefault="00EA184D" w:rsidP="00C10155">
      <w:pPr>
        <w:spacing w:after="0" w:line="240" w:lineRule="auto"/>
        <w:ind w:left="720"/>
      </w:pPr>
    </w:p>
    <w:p w14:paraId="496C3DF2" w14:textId="17F3DE81" w:rsidR="001F6B95" w:rsidRPr="001F6B95" w:rsidRDefault="001F6B95" w:rsidP="00C10155">
      <w:pPr>
        <w:spacing w:after="0" w:line="240" w:lineRule="auto"/>
        <w:ind w:left="720"/>
      </w:pPr>
      <w:r>
        <w:t xml:space="preserve">Hurley, P.J. 2019. Ego depletion and auditors’ JDM quality. </w:t>
      </w:r>
      <w:r>
        <w:rPr>
          <w:i/>
        </w:rPr>
        <w:t xml:space="preserve">Accounting, Organizations and Society </w:t>
      </w:r>
      <w:r>
        <w:t>(</w:t>
      </w:r>
      <w:r w:rsidR="00296FA2">
        <w:t>in press</w:t>
      </w:r>
      <w:r>
        <w:t>)</w:t>
      </w:r>
      <w:r w:rsidR="00296FA2">
        <w:t xml:space="preserve">. </w:t>
      </w:r>
      <w:hyperlink r:id="rId9" w:history="1">
        <w:r w:rsidR="00296FA2" w:rsidRPr="00296FA2">
          <w:rPr>
            <w:rStyle w:val="Hyperlink"/>
          </w:rPr>
          <w:t>https://doi.org/10.1016/j.aos.2019.03.001</w:t>
        </w:r>
      </w:hyperlink>
      <w:r w:rsidR="00296FA2">
        <w:t>.</w:t>
      </w:r>
    </w:p>
    <w:p w14:paraId="5ADAEEAF" w14:textId="536FE2FE" w:rsidR="001F6B95" w:rsidRDefault="001F6B95" w:rsidP="00C10155">
      <w:pPr>
        <w:spacing w:after="0" w:line="240" w:lineRule="auto"/>
        <w:ind w:left="720"/>
      </w:pPr>
    </w:p>
    <w:p w14:paraId="61E85D6C" w14:textId="718812B6" w:rsidR="00C10155" w:rsidRPr="00676902" w:rsidRDefault="00C10155" w:rsidP="00C10155">
      <w:pPr>
        <w:spacing w:after="0" w:line="240" w:lineRule="auto"/>
        <w:ind w:left="720"/>
      </w:pPr>
      <w:r w:rsidRPr="00676902">
        <w:lastRenderedPageBreak/>
        <w:t>Hurley, P.J., B.W. Mayhew, and K.M. Obermire. 201</w:t>
      </w:r>
      <w:r w:rsidR="001F6B95">
        <w:t>9</w:t>
      </w:r>
      <w:r w:rsidRPr="00676902">
        <w:t xml:space="preserve">. Realigning auditors’ accountability: Experimental evidence. </w:t>
      </w:r>
      <w:r w:rsidRPr="00676902">
        <w:rPr>
          <w:i/>
        </w:rPr>
        <w:t xml:space="preserve">The Accounting Review </w:t>
      </w:r>
      <w:r w:rsidR="00396186">
        <w:t>94 (3): 233-250.</w:t>
      </w:r>
      <w:r w:rsidR="00296FA2">
        <w:t xml:space="preserve"> </w:t>
      </w:r>
      <w:hyperlink r:id="rId10" w:history="1">
        <w:r w:rsidR="00296FA2" w:rsidRPr="00296FA2">
          <w:rPr>
            <w:rStyle w:val="Hyperlink"/>
          </w:rPr>
          <w:t>https://doi.org/10.2308/accr-52224</w:t>
        </w:r>
      </w:hyperlink>
      <w:r w:rsidR="00296FA2">
        <w:t xml:space="preserve">. </w:t>
      </w:r>
    </w:p>
    <w:p w14:paraId="24AA5F31" w14:textId="77777777" w:rsidR="00C10155" w:rsidRPr="00676902" w:rsidRDefault="00C10155" w:rsidP="004F1B97">
      <w:pPr>
        <w:pStyle w:val="ListParagraph"/>
        <w:spacing w:after="0" w:line="240" w:lineRule="auto"/>
      </w:pPr>
    </w:p>
    <w:p w14:paraId="20982829" w14:textId="0BEC4FA3" w:rsidR="00B075D6" w:rsidRPr="00676902" w:rsidRDefault="00B075D6" w:rsidP="004F1B97">
      <w:pPr>
        <w:pStyle w:val="ListParagraph"/>
        <w:spacing w:after="0" w:line="240" w:lineRule="auto"/>
      </w:pPr>
      <w:r w:rsidRPr="00676902">
        <w:t xml:space="preserve">Hurley, P.J. 2017. Ego depletion and auditors’ busy season. </w:t>
      </w:r>
      <w:r w:rsidRPr="00676902">
        <w:rPr>
          <w:i/>
        </w:rPr>
        <w:t>Behavioral Research in Accounting</w:t>
      </w:r>
      <w:r w:rsidR="00691A46" w:rsidRPr="00676902">
        <w:rPr>
          <w:i/>
        </w:rPr>
        <w:t xml:space="preserve"> </w:t>
      </w:r>
      <w:r w:rsidR="00691A46" w:rsidRPr="00676902">
        <w:t>29 (2), 25-35.</w:t>
      </w:r>
      <w:r w:rsidR="00296FA2">
        <w:t xml:space="preserve"> </w:t>
      </w:r>
      <w:hyperlink r:id="rId11" w:history="1">
        <w:r w:rsidR="00296FA2" w:rsidRPr="00296FA2">
          <w:rPr>
            <w:rStyle w:val="Hyperlink"/>
          </w:rPr>
          <w:t>https://doi.org/10.2308/bria-51757</w:t>
        </w:r>
      </w:hyperlink>
      <w:r w:rsidR="00296FA2">
        <w:t>.</w:t>
      </w:r>
    </w:p>
    <w:p w14:paraId="7268E296" w14:textId="77777777" w:rsidR="00B075D6" w:rsidRPr="00676902" w:rsidRDefault="00B075D6" w:rsidP="004F1B97">
      <w:pPr>
        <w:pStyle w:val="ListParagraph"/>
        <w:spacing w:after="0" w:line="240" w:lineRule="auto"/>
      </w:pPr>
    </w:p>
    <w:p w14:paraId="7FCABA95" w14:textId="031123C3" w:rsidR="004F1B97" w:rsidRPr="00676902" w:rsidRDefault="004F1B97" w:rsidP="004F1B97">
      <w:pPr>
        <w:pStyle w:val="ListParagraph"/>
        <w:spacing w:after="0" w:line="240" w:lineRule="auto"/>
      </w:pPr>
      <w:r w:rsidRPr="00676902">
        <w:t xml:space="preserve">Hurley, P.J. </w:t>
      </w:r>
      <w:r w:rsidR="0054786A" w:rsidRPr="00676902">
        <w:t>2015</w:t>
      </w:r>
      <w:r w:rsidRPr="00676902">
        <w:t xml:space="preserve">. Ego depletion: Applications and implications for auditing research. </w:t>
      </w:r>
      <w:r w:rsidRPr="00676902">
        <w:rPr>
          <w:i/>
        </w:rPr>
        <w:t>Journal of Accounting Literature</w:t>
      </w:r>
      <w:r w:rsidR="0054786A" w:rsidRPr="00676902">
        <w:rPr>
          <w:i/>
        </w:rPr>
        <w:t xml:space="preserve"> </w:t>
      </w:r>
      <w:r w:rsidR="00ED3A18" w:rsidRPr="00676902">
        <w:t>35, 47-76</w:t>
      </w:r>
      <w:r w:rsidRPr="00676902">
        <w:t xml:space="preserve">. </w:t>
      </w:r>
      <w:hyperlink r:id="rId12" w:history="1">
        <w:r w:rsidR="00296FA2" w:rsidRPr="00296FA2">
          <w:rPr>
            <w:rStyle w:val="Hyperlink"/>
          </w:rPr>
          <w:t>https://doi.org/10.1016/j.acclit.2015.10.001</w:t>
        </w:r>
      </w:hyperlink>
      <w:r w:rsidR="00296FA2">
        <w:t>.</w:t>
      </w:r>
    </w:p>
    <w:p w14:paraId="01162062" w14:textId="77777777" w:rsidR="005A3903" w:rsidRPr="00676902" w:rsidRDefault="005A3903" w:rsidP="006E27A9">
      <w:pPr>
        <w:spacing w:after="0" w:line="240" w:lineRule="auto"/>
      </w:pPr>
    </w:p>
    <w:p w14:paraId="002114FE" w14:textId="75863A55" w:rsidR="004F7442" w:rsidRPr="00EA184D" w:rsidRDefault="005A3903" w:rsidP="00EA184D">
      <w:pPr>
        <w:pStyle w:val="ListParagraph"/>
        <w:keepNext/>
        <w:spacing w:after="0" w:line="240" w:lineRule="auto"/>
        <w:ind w:left="0"/>
        <w:rPr>
          <w:b/>
        </w:rPr>
      </w:pPr>
      <w:r w:rsidRPr="00676902">
        <w:rPr>
          <w:b/>
        </w:rPr>
        <w:t xml:space="preserve">Working Papers: </w:t>
      </w:r>
    </w:p>
    <w:p w14:paraId="102EFD43" w14:textId="77777777" w:rsidR="004F7442" w:rsidRPr="00676902" w:rsidRDefault="004F7442" w:rsidP="004F7442">
      <w:pPr>
        <w:spacing w:after="0" w:line="240" w:lineRule="auto"/>
        <w:ind w:left="720"/>
      </w:pPr>
      <w:r w:rsidRPr="00676902">
        <w:t>“</w:t>
      </w:r>
      <w:r>
        <w:t>Do Audit Partners with Greater Self-Control Perform Higher-Quality Audits and Achieve Greater Career Success?</w:t>
      </w:r>
      <w:r w:rsidRPr="00676902">
        <w:t xml:space="preserve">” (with Jukka Karjalainen, Amin S. </w:t>
      </w:r>
      <w:proofErr w:type="spellStart"/>
      <w:r w:rsidRPr="00676902">
        <w:t>Sofla</w:t>
      </w:r>
      <w:proofErr w:type="spellEnd"/>
      <w:r w:rsidRPr="00676902">
        <w:t xml:space="preserve">, and Mikko Zerni). </w:t>
      </w:r>
    </w:p>
    <w:p w14:paraId="75B6B487" w14:textId="599358A8" w:rsidR="004F7442" w:rsidRPr="00676902" w:rsidRDefault="00EA184D" w:rsidP="004F7442">
      <w:pPr>
        <w:pStyle w:val="ListParagraph"/>
        <w:numPr>
          <w:ilvl w:val="0"/>
          <w:numId w:val="31"/>
        </w:numPr>
        <w:spacing w:after="0" w:line="240" w:lineRule="auto"/>
      </w:pPr>
      <w:r>
        <w:t>Editing for journal submission</w:t>
      </w:r>
    </w:p>
    <w:p w14:paraId="34E1AC6E" w14:textId="77777777" w:rsidR="00EB369C" w:rsidRDefault="00EB369C" w:rsidP="002421B8">
      <w:pPr>
        <w:pStyle w:val="ListParagraph"/>
        <w:spacing w:after="0" w:line="240" w:lineRule="auto"/>
        <w:ind w:left="0"/>
        <w:rPr>
          <w:b/>
        </w:rPr>
      </w:pPr>
    </w:p>
    <w:p w14:paraId="4FE06833" w14:textId="11D26A58" w:rsidR="00406339" w:rsidRPr="00676902" w:rsidRDefault="00406339" w:rsidP="00406339">
      <w:pPr>
        <w:spacing w:after="0" w:line="240" w:lineRule="auto"/>
        <w:ind w:left="720"/>
      </w:pPr>
      <w:r w:rsidRPr="00676902">
        <w:t>“</w:t>
      </w:r>
      <w:r w:rsidR="00396186">
        <w:t>The Impact of Managers’ Risk Aversion and Loss Aversion on Audit Quality Demand</w:t>
      </w:r>
      <w:r w:rsidRPr="00676902">
        <w:t>” (with Brian Mayhew, Kara Obermire, and Amy Tegeler)</w:t>
      </w:r>
    </w:p>
    <w:p w14:paraId="6F0A4192" w14:textId="3C8B55D8" w:rsidR="00406339" w:rsidRDefault="00406339" w:rsidP="00406339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Editing for </w:t>
      </w:r>
      <w:r w:rsidR="002A34A2">
        <w:t>journal</w:t>
      </w:r>
      <w:r>
        <w:t xml:space="preserve"> submission</w:t>
      </w:r>
    </w:p>
    <w:p w14:paraId="1C5DAF4F" w14:textId="5C6DBE6C" w:rsidR="00B63062" w:rsidRPr="00676902" w:rsidRDefault="00B63062" w:rsidP="002421B8">
      <w:pPr>
        <w:pStyle w:val="ListParagraph"/>
        <w:spacing w:after="0" w:line="240" w:lineRule="auto"/>
        <w:ind w:left="0"/>
        <w:rPr>
          <w:b/>
        </w:rPr>
      </w:pPr>
    </w:p>
    <w:p w14:paraId="1F3AA002" w14:textId="3978D108" w:rsidR="00EB369C" w:rsidRPr="00676902" w:rsidRDefault="002421B8" w:rsidP="00EA184D">
      <w:pPr>
        <w:pStyle w:val="ListParagraph"/>
        <w:keepNext/>
        <w:spacing w:after="0" w:line="240" w:lineRule="auto"/>
        <w:ind w:left="0"/>
      </w:pPr>
      <w:r w:rsidRPr="00676902">
        <w:rPr>
          <w:b/>
        </w:rPr>
        <w:t>Works in Progress</w:t>
      </w:r>
      <w:r w:rsidRPr="00676902">
        <w:t>:</w:t>
      </w:r>
    </w:p>
    <w:p w14:paraId="41F84566" w14:textId="509D38EA" w:rsidR="00EB369C" w:rsidRPr="00676902" w:rsidRDefault="00EB369C" w:rsidP="00EB369C">
      <w:pPr>
        <w:spacing w:after="0" w:line="240" w:lineRule="auto"/>
        <w:ind w:left="720"/>
      </w:pPr>
      <w:r w:rsidRPr="00676902">
        <w:t xml:space="preserve">“Analyzing </w:t>
      </w:r>
      <w:r w:rsidR="00E23A37">
        <w:t>the Review Process Over Time</w:t>
      </w:r>
      <w:r w:rsidRPr="00676902">
        <w:t xml:space="preserve">” </w:t>
      </w:r>
      <w:r w:rsidR="00BA39DC">
        <w:t>(with Ronen Gal-Or and Heather L. Pesch)</w:t>
      </w:r>
    </w:p>
    <w:p w14:paraId="6C8B25E1" w14:textId="506AACE2" w:rsidR="00EB369C" w:rsidRPr="00676902" w:rsidRDefault="00EB369C" w:rsidP="00EB369C">
      <w:pPr>
        <w:pStyle w:val="ListParagraph"/>
        <w:numPr>
          <w:ilvl w:val="0"/>
          <w:numId w:val="31"/>
        </w:numPr>
        <w:spacing w:after="0" w:line="240" w:lineRule="auto"/>
      </w:pPr>
      <w:r w:rsidRPr="00676902">
        <w:t>Data Collection</w:t>
      </w:r>
    </w:p>
    <w:p w14:paraId="2A0FFA0B" w14:textId="36F3E3C8" w:rsidR="00EB369C" w:rsidRDefault="00EB369C" w:rsidP="00EB369C">
      <w:pPr>
        <w:spacing w:after="0" w:line="240" w:lineRule="auto"/>
      </w:pPr>
    </w:p>
    <w:p w14:paraId="62118B4B" w14:textId="1783C124" w:rsidR="00396186" w:rsidRPr="00676902" w:rsidRDefault="00396186" w:rsidP="00396186">
      <w:pPr>
        <w:spacing w:after="0" w:line="240" w:lineRule="auto"/>
        <w:ind w:left="720"/>
      </w:pPr>
      <w:r w:rsidRPr="00676902">
        <w:t>“</w:t>
      </w:r>
      <w:r>
        <w:t xml:space="preserve">The Impact of Feedback Frame and Effort-to-Pay Certainty on Employees’ </w:t>
      </w:r>
      <w:r w:rsidR="00051894">
        <w:t>Performance</w:t>
      </w:r>
      <w:bookmarkStart w:id="0" w:name="_GoBack"/>
      <w:bookmarkEnd w:id="0"/>
      <w:r w:rsidRPr="00676902">
        <w:t xml:space="preserve">” (with </w:t>
      </w:r>
      <w:r>
        <w:t xml:space="preserve">Lloyd </w:t>
      </w:r>
      <w:proofErr w:type="spellStart"/>
      <w:r>
        <w:t>Tanlu</w:t>
      </w:r>
      <w:proofErr w:type="spellEnd"/>
      <w:r>
        <w:t xml:space="preserve"> and Yue [May] Zhang</w:t>
      </w:r>
      <w:r w:rsidRPr="00676902">
        <w:t>)</w:t>
      </w:r>
    </w:p>
    <w:p w14:paraId="5619BA33" w14:textId="77777777" w:rsidR="00396186" w:rsidRPr="00676902" w:rsidRDefault="00396186" w:rsidP="00396186">
      <w:pPr>
        <w:pStyle w:val="ListParagraph"/>
        <w:numPr>
          <w:ilvl w:val="0"/>
          <w:numId w:val="31"/>
        </w:numPr>
        <w:spacing w:after="0" w:line="240" w:lineRule="auto"/>
      </w:pPr>
      <w:r>
        <w:t>Data Collection</w:t>
      </w:r>
    </w:p>
    <w:p w14:paraId="45762FB8" w14:textId="77777777" w:rsidR="00396186" w:rsidRPr="00676902" w:rsidRDefault="00396186" w:rsidP="00EB369C">
      <w:pPr>
        <w:spacing w:after="0" w:line="240" w:lineRule="auto"/>
      </w:pPr>
    </w:p>
    <w:p w14:paraId="77DC0331" w14:textId="5EA1CAD5" w:rsidR="00EB369C" w:rsidRPr="00676902" w:rsidRDefault="00EB369C" w:rsidP="00EB369C">
      <w:pPr>
        <w:spacing w:after="0" w:line="240" w:lineRule="auto"/>
        <w:ind w:left="720"/>
      </w:pPr>
      <w:r w:rsidRPr="00676902">
        <w:t xml:space="preserve">“The Differential Effects of Feedback Frequency on Creative and Effort-Based Tasks” (with Lloyd </w:t>
      </w:r>
      <w:proofErr w:type="spellStart"/>
      <w:r w:rsidRPr="00676902">
        <w:t>Tanlu</w:t>
      </w:r>
      <w:proofErr w:type="spellEnd"/>
      <w:r w:rsidRPr="00676902">
        <w:t xml:space="preserve"> and Yue </w:t>
      </w:r>
      <w:r w:rsidR="00BA39DC">
        <w:t>[</w:t>
      </w:r>
      <w:r w:rsidRPr="00676902">
        <w:t>May</w:t>
      </w:r>
      <w:r w:rsidR="00BA39DC">
        <w:t>]</w:t>
      </w:r>
      <w:r w:rsidRPr="00676902">
        <w:t xml:space="preserve"> Zhang)</w:t>
      </w:r>
    </w:p>
    <w:p w14:paraId="4E737107" w14:textId="48E93BD8" w:rsidR="00EB369C" w:rsidRPr="00676902" w:rsidRDefault="00EB369C" w:rsidP="00EB369C">
      <w:pPr>
        <w:pStyle w:val="ListParagraph"/>
        <w:numPr>
          <w:ilvl w:val="0"/>
          <w:numId w:val="31"/>
        </w:numPr>
        <w:spacing w:after="0" w:line="240" w:lineRule="auto"/>
      </w:pPr>
      <w:r w:rsidRPr="00676902">
        <w:t>Experimental Design</w:t>
      </w:r>
    </w:p>
    <w:p w14:paraId="0D6475BB" w14:textId="77777777" w:rsidR="00C01BF8" w:rsidRDefault="00C01BF8" w:rsidP="00B5506C">
      <w:pPr>
        <w:spacing w:after="0" w:line="240" w:lineRule="auto"/>
      </w:pPr>
    </w:p>
    <w:p w14:paraId="7FB096AB" w14:textId="2EE31F78" w:rsidR="00406339" w:rsidRPr="00676902" w:rsidRDefault="00406339" w:rsidP="00406339">
      <w:pPr>
        <w:spacing w:after="0" w:line="240" w:lineRule="auto"/>
        <w:ind w:left="720"/>
      </w:pPr>
      <w:r w:rsidRPr="00676902">
        <w:t>“</w:t>
      </w:r>
      <w:r>
        <w:t xml:space="preserve">Individuals’ </w:t>
      </w:r>
      <w:r w:rsidR="002A34A2">
        <w:t xml:space="preserve">Social Identity and </w:t>
      </w:r>
      <w:r w:rsidR="0092546C">
        <w:t>Adherence to Social Norms</w:t>
      </w:r>
      <w:r>
        <w:t xml:space="preserve"> </w:t>
      </w:r>
      <w:r w:rsidR="00050BFE">
        <w:t>in Social-Mission Organizations</w:t>
      </w:r>
      <w:r w:rsidRPr="00676902">
        <w:t xml:space="preserve">” (with </w:t>
      </w:r>
      <w:r>
        <w:t>Heather L. Pesch</w:t>
      </w:r>
      <w:r w:rsidRPr="00676902">
        <w:t>)</w:t>
      </w:r>
    </w:p>
    <w:p w14:paraId="34910A18" w14:textId="77777777" w:rsidR="00406339" w:rsidRPr="00676902" w:rsidRDefault="00406339" w:rsidP="00406339">
      <w:pPr>
        <w:pStyle w:val="ListParagraph"/>
        <w:numPr>
          <w:ilvl w:val="0"/>
          <w:numId w:val="31"/>
        </w:numPr>
        <w:spacing w:after="0" w:line="240" w:lineRule="auto"/>
      </w:pPr>
      <w:r w:rsidRPr="00676902">
        <w:t>Experimental Design</w:t>
      </w:r>
    </w:p>
    <w:p w14:paraId="5B782D58" w14:textId="7062219E" w:rsidR="00406339" w:rsidRPr="00676902" w:rsidRDefault="00406339" w:rsidP="00406339">
      <w:pPr>
        <w:spacing w:after="0" w:line="240" w:lineRule="auto"/>
        <w:ind w:left="720"/>
      </w:pPr>
    </w:p>
    <w:p w14:paraId="6080A734" w14:textId="77777777" w:rsidR="00E52D58" w:rsidRPr="00676902" w:rsidRDefault="00C160F4" w:rsidP="00406339">
      <w:pPr>
        <w:keepNext/>
        <w:keepLines/>
        <w:pBdr>
          <w:bottom w:val="single" w:sz="4" w:space="1" w:color="auto"/>
        </w:pBdr>
        <w:rPr>
          <w:b/>
        </w:rPr>
      </w:pPr>
      <w:r w:rsidRPr="00676902">
        <w:rPr>
          <w:b/>
        </w:rPr>
        <w:t>TEACHING</w:t>
      </w:r>
    </w:p>
    <w:p w14:paraId="429B5DF7" w14:textId="07065D34" w:rsidR="00C160F4" w:rsidRPr="00676902" w:rsidRDefault="00C160F4" w:rsidP="00406339">
      <w:pPr>
        <w:keepNext/>
        <w:keepLines/>
      </w:pPr>
      <w:r w:rsidRPr="00676902">
        <w:rPr>
          <w:b/>
        </w:rPr>
        <w:t xml:space="preserve">Teaching Interests: </w:t>
      </w:r>
      <w:r w:rsidR="001B56BD" w:rsidRPr="00676902">
        <w:t>Auditing and Intro</w:t>
      </w:r>
      <w:r w:rsidR="003D10A7" w:rsidRPr="00676902">
        <w:t>duction to</w:t>
      </w:r>
      <w:r w:rsidR="001B56BD" w:rsidRPr="00676902">
        <w:t xml:space="preserve"> F</w:t>
      </w:r>
      <w:r w:rsidR="00282286" w:rsidRPr="00676902">
        <w:t xml:space="preserve">inancial </w:t>
      </w:r>
      <w:r w:rsidR="001B56BD" w:rsidRPr="00676902">
        <w:t>A</w:t>
      </w:r>
      <w:r w:rsidR="00282286" w:rsidRPr="00676902">
        <w:t>ccounting</w:t>
      </w:r>
      <w:r w:rsidR="006E27A9" w:rsidRPr="00676902">
        <w:t xml:space="preserve"> and Reporting</w:t>
      </w:r>
    </w:p>
    <w:p w14:paraId="5D70B208" w14:textId="77777777" w:rsidR="00C160F4" w:rsidRPr="00676902" w:rsidRDefault="00C160F4" w:rsidP="00406339">
      <w:pPr>
        <w:keepNext/>
        <w:spacing w:line="240" w:lineRule="auto"/>
        <w:ind w:left="1440" w:hanging="1440"/>
        <w:rPr>
          <w:b/>
        </w:rPr>
      </w:pPr>
      <w:r w:rsidRPr="00676902">
        <w:rPr>
          <w:b/>
        </w:rPr>
        <w:t>Teaching Experience:</w:t>
      </w:r>
    </w:p>
    <w:p w14:paraId="54763F38" w14:textId="3B6B00F5" w:rsidR="00297CC9" w:rsidRPr="00676902" w:rsidRDefault="00297CC9" w:rsidP="00297CC9">
      <w:pPr>
        <w:spacing w:after="0" w:line="240" w:lineRule="auto"/>
        <w:ind w:left="1440" w:hanging="1440"/>
        <w:rPr>
          <w:b/>
        </w:rPr>
      </w:pPr>
      <w:r w:rsidRPr="00676902">
        <w:rPr>
          <w:b/>
          <w:u w:val="single"/>
        </w:rPr>
        <w:t xml:space="preserve">Assistant Professor, Northeastern University </w:t>
      </w:r>
      <w:r w:rsidRPr="00676902">
        <w:rPr>
          <w:b/>
        </w:rPr>
        <w:tab/>
      </w:r>
      <w:r w:rsidRPr="00676902">
        <w:rPr>
          <w:b/>
        </w:rPr>
        <w:tab/>
        <w:t xml:space="preserve">            </w:t>
      </w:r>
      <w:r w:rsidRPr="00676902">
        <w:rPr>
          <w:b/>
          <w:u w:val="single"/>
        </w:rPr>
        <w:t>Instructor</w:t>
      </w:r>
      <w:r w:rsidRPr="00676902">
        <w:rPr>
          <w:b/>
        </w:rPr>
        <w:tab/>
      </w:r>
      <w:r w:rsidRPr="00676902">
        <w:rPr>
          <w:b/>
          <w:u w:val="single"/>
        </w:rPr>
        <w:t>Course</w:t>
      </w:r>
    </w:p>
    <w:p w14:paraId="05356151" w14:textId="2107C1E8" w:rsidR="00FD24E9" w:rsidRDefault="00FD24E9" w:rsidP="00244975">
      <w:pPr>
        <w:spacing w:after="0" w:line="240" w:lineRule="auto"/>
        <w:ind w:left="1440" w:hanging="1440"/>
      </w:pPr>
      <w:r>
        <w:t>ACCT 4412 – Auditing and Assurance Services, Fall 2018</w:t>
      </w:r>
      <w:r>
        <w:tab/>
      </w:r>
      <w:r>
        <w:tab/>
      </w:r>
      <w:r w:rsidR="009459AB">
        <w:t>4.8 / 5</w:t>
      </w:r>
      <w:r>
        <w:tab/>
      </w:r>
      <w:r>
        <w:tab/>
      </w:r>
      <w:r w:rsidR="009459AB">
        <w:t>4.4 / 5</w:t>
      </w:r>
    </w:p>
    <w:p w14:paraId="028D8A70" w14:textId="04FD6405" w:rsidR="00FD24E9" w:rsidRDefault="00FD24E9" w:rsidP="00244975">
      <w:pPr>
        <w:spacing w:after="0" w:line="240" w:lineRule="auto"/>
        <w:ind w:left="1440" w:hanging="1440"/>
      </w:pPr>
      <w:r>
        <w:t>ACCT 4412 – Auditing and As</w:t>
      </w:r>
      <w:r w:rsidR="009459AB">
        <w:t>surance Services, Fall 2018</w:t>
      </w:r>
      <w:r w:rsidR="009459AB">
        <w:tab/>
      </w:r>
      <w:r w:rsidR="009459AB">
        <w:tab/>
        <w:t>4.7 / 5</w:t>
      </w:r>
      <w:r w:rsidR="009459AB">
        <w:tab/>
      </w:r>
      <w:r w:rsidR="009459AB">
        <w:tab/>
        <w:t>4.0 / 5</w:t>
      </w:r>
    </w:p>
    <w:p w14:paraId="4A938A2D" w14:textId="17F18FA4" w:rsidR="00FD24E9" w:rsidRDefault="00FD24E9" w:rsidP="00244975">
      <w:pPr>
        <w:spacing w:after="0" w:line="240" w:lineRule="auto"/>
        <w:ind w:left="1440" w:hanging="1440"/>
      </w:pPr>
      <w:r>
        <w:t>ACCT 4412 – Auditing and Assurance Services, Fall</w:t>
      </w:r>
      <w:r w:rsidR="009459AB">
        <w:t xml:space="preserve"> 2018</w:t>
      </w:r>
      <w:r w:rsidR="009459AB">
        <w:tab/>
      </w:r>
      <w:r w:rsidR="009459AB">
        <w:tab/>
        <w:t>4.8 / 5</w:t>
      </w:r>
      <w:r w:rsidR="009459AB">
        <w:tab/>
      </w:r>
      <w:r w:rsidR="009459AB">
        <w:tab/>
        <w:t>4.2 / 5</w:t>
      </w:r>
    </w:p>
    <w:p w14:paraId="6DBDEC30" w14:textId="0B0499F9" w:rsidR="00244975" w:rsidRPr="00676902" w:rsidRDefault="00244975" w:rsidP="00244975">
      <w:pPr>
        <w:spacing w:after="0" w:line="240" w:lineRule="auto"/>
        <w:ind w:left="1440" w:hanging="1440"/>
      </w:pPr>
      <w:r w:rsidRPr="00676902">
        <w:t>ACCT 1201 – Financial Accounting &amp; Reporting, Spring 2018</w:t>
      </w:r>
      <w:r w:rsidRPr="00676902">
        <w:tab/>
        <w:t>4.9 / 5</w:t>
      </w:r>
      <w:r w:rsidRPr="00676902">
        <w:tab/>
      </w:r>
      <w:r w:rsidRPr="00676902">
        <w:tab/>
        <w:t>4.1 / 5</w:t>
      </w:r>
    </w:p>
    <w:p w14:paraId="2A1AED91" w14:textId="3F1BCBC8" w:rsidR="00244975" w:rsidRPr="00676902" w:rsidRDefault="00244975" w:rsidP="00244975">
      <w:pPr>
        <w:spacing w:after="0" w:line="240" w:lineRule="auto"/>
        <w:ind w:left="1440" w:hanging="1440"/>
      </w:pPr>
      <w:r w:rsidRPr="00676902">
        <w:t>ACCT 1201 – Financial Accounting &amp; Reporting, Spring 2018</w:t>
      </w:r>
      <w:r w:rsidRPr="00676902">
        <w:tab/>
        <w:t>4.8 / 5</w:t>
      </w:r>
      <w:r w:rsidRPr="00676902">
        <w:tab/>
      </w:r>
      <w:r w:rsidRPr="00676902">
        <w:tab/>
        <w:t>4.1 / 5</w:t>
      </w:r>
    </w:p>
    <w:p w14:paraId="66189E87" w14:textId="735862B5" w:rsidR="00244975" w:rsidRPr="00676902" w:rsidRDefault="00244975" w:rsidP="00244975">
      <w:pPr>
        <w:spacing w:after="0" w:line="240" w:lineRule="auto"/>
        <w:ind w:left="1440" w:hanging="1440"/>
      </w:pPr>
      <w:r w:rsidRPr="00676902">
        <w:t>ACCT 1201 – Financial Accounting &amp; Reporting, Spring 2018</w:t>
      </w:r>
      <w:r w:rsidRPr="00676902">
        <w:tab/>
        <w:t>4.9 / 5</w:t>
      </w:r>
      <w:r w:rsidRPr="00676902">
        <w:tab/>
      </w:r>
      <w:r w:rsidRPr="00676902">
        <w:tab/>
        <w:t>4.1 / 5</w:t>
      </w:r>
    </w:p>
    <w:p w14:paraId="4EFC2FFB" w14:textId="54F873A2" w:rsidR="00756518" w:rsidRPr="00676902" w:rsidRDefault="00756518" w:rsidP="00756518">
      <w:pPr>
        <w:spacing w:after="0" w:line="240" w:lineRule="auto"/>
        <w:ind w:left="1440" w:hanging="1440"/>
      </w:pPr>
      <w:r w:rsidRPr="00676902">
        <w:lastRenderedPageBreak/>
        <w:t>ACCT 1201 – Financial Accounting &amp; Reporting, Spring 2017</w:t>
      </w:r>
      <w:r w:rsidRPr="00676902">
        <w:tab/>
        <w:t>4.9 / 5</w:t>
      </w:r>
      <w:r w:rsidRPr="00676902">
        <w:tab/>
      </w:r>
      <w:r w:rsidRPr="00676902">
        <w:tab/>
        <w:t>4.5 / 5</w:t>
      </w:r>
    </w:p>
    <w:p w14:paraId="3BC98C7F" w14:textId="64131CE1" w:rsidR="00756518" w:rsidRPr="00676902" w:rsidRDefault="00756518" w:rsidP="00756518">
      <w:pPr>
        <w:spacing w:after="0" w:line="240" w:lineRule="auto"/>
        <w:ind w:left="1440" w:hanging="1440"/>
      </w:pPr>
      <w:r w:rsidRPr="00676902">
        <w:t>ACCT 1201 – Financial Accounting &amp; Reporting, Spring 2017</w:t>
      </w:r>
      <w:r w:rsidRPr="00676902">
        <w:tab/>
        <w:t>4.9 / 5</w:t>
      </w:r>
      <w:r w:rsidRPr="00676902">
        <w:tab/>
      </w:r>
      <w:r w:rsidR="004700DE" w:rsidRPr="00676902">
        <w:tab/>
        <w:t>4.4</w:t>
      </w:r>
      <w:r w:rsidRPr="00676902">
        <w:t xml:space="preserve"> / 5</w:t>
      </w:r>
    </w:p>
    <w:p w14:paraId="6185FFFA" w14:textId="7837DD50" w:rsidR="00756518" w:rsidRPr="00676902" w:rsidRDefault="00756518" w:rsidP="00756518">
      <w:pPr>
        <w:spacing w:after="0" w:line="240" w:lineRule="auto"/>
        <w:ind w:left="1440" w:hanging="1440"/>
      </w:pPr>
      <w:r w:rsidRPr="00676902">
        <w:t>ACCT 1201 – Financial Accounting &amp; Reporting, Spring 2017</w:t>
      </w:r>
      <w:r w:rsidRPr="00676902">
        <w:tab/>
        <w:t>4.9 / 5</w:t>
      </w:r>
      <w:r w:rsidRPr="00676902">
        <w:tab/>
      </w:r>
      <w:r w:rsidR="004700DE" w:rsidRPr="00676902">
        <w:tab/>
        <w:t>4.6</w:t>
      </w:r>
      <w:r w:rsidRPr="00676902">
        <w:t xml:space="preserve"> / 5</w:t>
      </w:r>
    </w:p>
    <w:p w14:paraId="37F512C3" w14:textId="6CB9F468" w:rsidR="00297CC9" w:rsidRPr="00676902" w:rsidRDefault="00297CC9" w:rsidP="00756518">
      <w:pPr>
        <w:spacing w:after="0" w:line="240" w:lineRule="auto"/>
        <w:ind w:left="1440" w:hanging="1440"/>
      </w:pPr>
      <w:r w:rsidRPr="00676902">
        <w:t>ACCT 1201 – Financial Accounting &amp; Reporting, Spring 2016</w:t>
      </w:r>
      <w:r w:rsidRPr="00676902">
        <w:tab/>
      </w:r>
      <w:r w:rsidR="00F06B42" w:rsidRPr="00676902">
        <w:t>5.0</w:t>
      </w:r>
      <w:r w:rsidR="006D256F" w:rsidRPr="00676902">
        <w:t xml:space="preserve"> / 5</w:t>
      </w:r>
      <w:r w:rsidR="006D256F" w:rsidRPr="00676902">
        <w:tab/>
      </w:r>
      <w:r w:rsidR="00F06B42" w:rsidRPr="00676902">
        <w:tab/>
        <w:t>4.5 / 5</w:t>
      </w:r>
    </w:p>
    <w:p w14:paraId="0B3B10EB" w14:textId="499ABCC0" w:rsidR="00297CC9" w:rsidRPr="00676902" w:rsidRDefault="00297CC9" w:rsidP="00297CC9">
      <w:pPr>
        <w:spacing w:after="0" w:line="240" w:lineRule="auto"/>
        <w:ind w:left="1440" w:hanging="1440"/>
      </w:pPr>
      <w:r w:rsidRPr="00676902">
        <w:t>ACCT 1201 – Financial Accounting &amp; Reporting, Spring 2016</w:t>
      </w:r>
      <w:r w:rsidRPr="00676902">
        <w:tab/>
      </w:r>
      <w:r w:rsidR="00F06B42" w:rsidRPr="00676902">
        <w:t>4.8 / 5</w:t>
      </w:r>
      <w:r w:rsidRPr="00676902">
        <w:tab/>
      </w:r>
      <w:r w:rsidR="00F06B42" w:rsidRPr="00676902">
        <w:tab/>
        <w:t>4.5 / 5</w:t>
      </w:r>
    </w:p>
    <w:p w14:paraId="723682E2" w14:textId="21B94E15" w:rsidR="00297CC9" w:rsidRPr="00676902" w:rsidRDefault="00297CC9" w:rsidP="00297CC9">
      <w:pPr>
        <w:spacing w:after="0" w:line="240" w:lineRule="auto"/>
        <w:ind w:left="1440" w:hanging="1440"/>
      </w:pPr>
      <w:r w:rsidRPr="00676902">
        <w:t>ACCT 1201 – Financial Accounting &amp; Reporting, Spring 2016</w:t>
      </w:r>
      <w:r w:rsidRPr="00676902">
        <w:tab/>
      </w:r>
      <w:r w:rsidR="00F06B42" w:rsidRPr="00676902">
        <w:t>4.8 / 5</w:t>
      </w:r>
      <w:r w:rsidRPr="00676902">
        <w:tab/>
      </w:r>
      <w:r w:rsidR="00F06B42" w:rsidRPr="00676902">
        <w:tab/>
        <w:t>4.4 / 5</w:t>
      </w:r>
    </w:p>
    <w:p w14:paraId="04E48479" w14:textId="77777777" w:rsidR="00297CC9" w:rsidRPr="00676902" w:rsidRDefault="00297CC9" w:rsidP="00297CC9">
      <w:pPr>
        <w:spacing w:after="0" w:line="240" w:lineRule="auto"/>
        <w:ind w:left="1440" w:hanging="1440"/>
      </w:pPr>
    </w:p>
    <w:p w14:paraId="476ACCED" w14:textId="34660C08" w:rsidR="00F85D9A" w:rsidRPr="00676902" w:rsidRDefault="00F85D9A" w:rsidP="00297CC9">
      <w:pPr>
        <w:spacing w:after="0" w:line="240" w:lineRule="auto"/>
        <w:ind w:left="1440" w:hanging="1440"/>
        <w:rPr>
          <w:b/>
        </w:rPr>
      </w:pPr>
      <w:r w:rsidRPr="00676902">
        <w:rPr>
          <w:b/>
          <w:u w:val="single"/>
        </w:rPr>
        <w:t xml:space="preserve">Instructor, </w:t>
      </w:r>
      <w:r w:rsidR="00297CC9" w:rsidRPr="00676902">
        <w:rPr>
          <w:b/>
          <w:u w:val="single"/>
        </w:rPr>
        <w:t xml:space="preserve">University of </w:t>
      </w:r>
      <w:r w:rsidRPr="00676902">
        <w:rPr>
          <w:b/>
          <w:u w:val="single"/>
        </w:rPr>
        <w:t>Wisconsin</w:t>
      </w:r>
      <w:r w:rsidR="00CA614A" w:rsidRPr="00676902">
        <w:rPr>
          <w:b/>
          <w:u w:val="single"/>
        </w:rPr>
        <w:t xml:space="preserve"> </w:t>
      </w:r>
      <w:r w:rsidR="00297CC9" w:rsidRPr="00676902">
        <w:rPr>
          <w:b/>
          <w:u w:val="single"/>
        </w:rPr>
        <w:t>– Madison</w:t>
      </w:r>
      <w:r w:rsidR="00CA614A" w:rsidRPr="00676902">
        <w:rPr>
          <w:b/>
          <w:u w:val="single"/>
        </w:rPr>
        <w:t xml:space="preserve"> </w:t>
      </w:r>
      <w:r w:rsidR="00CA614A" w:rsidRPr="00676902">
        <w:rPr>
          <w:b/>
        </w:rPr>
        <w:tab/>
      </w:r>
      <w:r w:rsidRPr="00676902">
        <w:rPr>
          <w:b/>
        </w:rPr>
        <w:tab/>
      </w:r>
      <w:r w:rsidR="00D83BD2" w:rsidRPr="00676902">
        <w:rPr>
          <w:b/>
        </w:rPr>
        <w:t xml:space="preserve">            </w:t>
      </w:r>
      <w:r w:rsidRPr="00676902">
        <w:rPr>
          <w:b/>
          <w:u w:val="single"/>
        </w:rPr>
        <w:t>Instructor</w:t>
      </w:r>
      <w:r w:rsidRPr="00676902">
        <w:rPr>
          <w:b/>
        </w:rPr>
        <w:tab/>
      </w:r>
      <w:r w:rsidRPr="00676902">
        <w:rPr>
          <w:b/>
          <w:u w:val="single"/>
        </w:rPr>
        <w:t>Course</w:t>
      </w:r>
    </w:p>
    <w:p w14:paraId="5C2065BC" w14:textId="7D5385FE" w:rsidR="003D10A7" w:rsidRPr="00676902" w:rsidRDefault="003D10A7" w:rsidP="003D10A7">
      <w:pPr>
        <w:spacing w:after="0" w:line="240" w:lineRule="auto"/>
        <w:ind w:left="1440" w:hanging="1440"/>
      </w:pPr>
      <w:r w:rsidRPr="00676902">
        <w:t xml:space="preserve">AIS 100 – Introductory Financial </w:t>
      </w:r>
      <w:r w:rsidR="00C01BF8" w:rsidRPr="00676902">
        <w:t>Accounting, Fall 2014</w:t>
      </w:r>
      <w:r w:rsidR="00C01BF8" w:rsidRPr="00676902">
        <w:tab/>
      </w:r>
      <w:r w:rsidR="00C01BF8" w:rsidRPr="00676902">
        <w:tab/>
        <w:t>4.8</w:t>
      </w:r>
      <w:r w:rsidRPr="00676902">
        <w:t xml:space="preserve"> / 5</w:t>
      </w:r>
      <w:r w:rsidR="00C01BF8" w:rsidRPr="00676902">
        <w:tab/>
      </w:r>
      <w:r w:rsidR="00EB369C" w:rsidRPr="00676902">
        <w:tab/>
        <w:t>4.3</w:t>
      </w:r>
      <w:r w:rsidRPr="00676902">
        <w:t xml:space="preserve"> / 5</w:t>
      </w:r>
    </w:p>
    <w:p w14:paraId="492F93DB" w14:textId="59D39C45" w:rsidR="003D10A7" w:rsidRPr="00676902" w:rsidRDefault="003D10A7" w:rsidP="00C160F4">
      <w:pPr>
        <w:spacing w:after="0" w:line="240" w:lineRule="auto"/>
        <w:ind w:left="1440" w:hanging="1440"/>
      </w:pPr>
      <w:r w:rsidRPr="00676902">
        <w:t>AIS 630 – Auditing and Assur</w:t>
      </w:r>
      <w:r w:rsidR="00C01BF8" w:rsidRPr="00676902">
        <w:t>ance Services, Spring 2014</w:t>
      </w:r>
      <w:r w:rsidR="00C01BF8" w:rsidRPr="00676902">
        <w:tab/>
      </w:r>
      <w:r w:rsidR="00C01BF8" w:rsidRPr="00676902">
        <w:tab/>
        <w:t>4.6</w:t>
      </w:r>
      <w:r w:rsidRPr="00676902">
        <w:t xml:space="preserve"> / 5</w:t>
      </w:r>
      <w:r w:rsidRPr="00676902">
        <w:tab/>
      </w:r>
      <w:r w:rsidR="00C01BF8" w:rsidRPr="00676902">
        <w:tab/>
      </w:r>
      <w:r w:rsidR="00EB369C" w:rsidRPr="00676902">
        <w:t>3.9</w:t>
      </w:r>
      <w:r w:rsidRPr="00676902">
        <w:t xml:space="preserve"> / 5</w:t>
      </w:r>
    </w:p>
    <w:p w14:paraId="347920E7" w14:textId="08586A1B" w:rsidR="003D10A7" w:rsidRPr="00676902" w:rsidRDefault="003D10A7" w:rsidP="00C160F4">
      <w:pPr>
        <w:spacing w:after="0" w:line="240" w:lineRule="auto"/>
        <w:ind w:left="1440" w:hanging="1440"/>
      </w:pPr>
      <w:r w:rsidRPr="00676902">
        <w:t>AIS 100 – Introductory Finan</w:t>
      </w:r>
      <w:r w:rsidR="00C01BF8" w:rsidRPr="00676902">
        <w:t>cial Accounting, Fall 2011</w:t>
      </w:r>
      <w:r w:rsidR="00C01BF8" w:rsidRPr="00676902">
        <w:tab/>
      </w:r>
      <w:r w:rsidR="00C01BF8" w:rsidRPr="00676902">
        <w:tab/>
        <w:t>4.8</w:t>
      </w:r>
      <w:r w:rsidRPr="00676902">
        <w:t xml:space="preserve"> / 5</w:t>
      </w:r>
      <w:r w:rsidR="00C01BF8" w:rsidRPr="00676902">
        <w:tab/>
      </w:r>
      <w:r w:rsidR="00EB369C" w:rsidRPr="00676902">
        <w:tab/>
        <w:t>3.8</w:t>
      </w:r>
      <w:r w:rsidRPr="00676902">
        <w:t xml:space="preserve"> / 5</w:t>
      </w:r>
    </w:p>
    <w:p w14:paraId="674468C7" w14:textId="54CD0F5B" w:rsidR="00C57378" w:rsidRPr="00676902" w:rsidRDefault="00F85D9A" w:rsidP="00C160F4">
      <w:pPr>
        <w:spacing w:after="0" w:line="240" w:lineRule="auto"/>
        <w:ind w:left="1440" w:hanging="1440"/>
      </w:pPr>
      <w:r w:rsidRPr="00676902">
        <w:t xml:space="preserve">AIS 100 - </w:t>
      </w:r>
      <w:r w:rsidR="008B1CFF" w:rsidRPr="00676902">
        <w:t>Introductory Financial Accounting</w:t>
      </w:r>
      <w:r w:rsidRPr="00676902">
        <w:t xml:space="preserve">, </w:t>
      </w:r>
      <w:r w:rsidR="00D83BD2" w:rsidRPr="00676902">
        <w:t>Fall 2010</w:t>
      </w:r>
      <w:r w:rsidR="00C01BF8" w:rsidRPr="00676902">
        <w:tab/>
      </w:r>
      <w:r w:rsidR="00C01BF8" w:rsidRPr="00676902">
        <w:tab/>
        <w:t>4.4</w:t>
      </w:r>
      <w:r w:rsidR="00C160F4" w:rsidRPr="00676902">
        <w:t xml:space="preserve"> / 5</w:t>
      </w:r>
      <w:r w:rsidR="00C01BF8" w:rsidRPr="00676902">
        <w:tab/>
      </w:r>
      <w:r w:rsidRPr="00676902">
        <w:tab/>
      </w:r>
      <w:r w:rsidR="00EB369C" w:rsidRPr="00676902">
        <w:t>3.8</w:t>
      </w:r>
      <w:r w:rsidR="00C160F4" w:rsidRPr="00676902">
        <w:t xml:space="preserve"> / 5</w:t>
      </w:r>
      <w:r w:rsidRPr="00676902">
        <w:tab/>
      </w:r>
    </w:p>
    <w:p w14:paraId="7DB1C159" w14:textId="77777777" w:rsidR="00C160F4" w:rsidRPr="00676902" w:rsidRDefault="00C160F4" w:rsidP="003D10A7">
      <w:pPr>
        <w:spacing w:after="0" w:line="240" w:lineRule="auto"/>
        <w:rPr>
          <w:b/>
        </w:rPr>
      </w:pPr>
    </w:p>
    <w:p w14:paraId="190CB8E7" w14:textId="77777777" w:rsidR="00C160F4" w:rsidRPr="00676902" w:rsidRDefault="00C160F4" w:rsidP="00C160F4">
      <w:pPr>
        <w:spacing w:after="0" w:line="240" w:lineRule="auto"/>
      </w:pPr>
    </w:p>
    <w:p w14:paraId="07EFA165" w14:textId="1D7F3ECE" w:rsidR="00B5506C" w:rsidRPr="00676902" w:rsidRDefault="006E27A9" w:rsidP="00B5506C">
      <w:pPr>
        <w:pBdr>
          <w:bottom w:val="single" w:sz="4" w:space="1" w:color="auto"/>
        </w:pBdr>
        <w:rPr>
          <w:b/>
        </w:rPr>
      </w:pPr>
      <w:r w:rsidRPr="00676902">
        <w:rPr>
          <w:b/>
        </w:rPr>
        <w:t>CONFERENCES AND PRESENTATIONS</w:t>
      </w:r>
      <w:r w:rsidRPr="00676902">
        <w:rPr>
          <w:rStyle w:val="FootnoteReference"/>
          <w:b/>
        </w:rPr>
        <w:footnoteReference w:id="1"/>
      </w:r>
    </w:p>
    <w:p w14:paraId="7425CE59" w14:textId="1A87B53D" w:rsidR="00D26853" w:rsidRPr="00676902" w:rsidRDefault="006E27A9" w:rsidP="00EB369C">
      <w:pPr>
        <w:spacing w:after="0" w:line="240" w:lineRule="auto"/>
        <w:ind w:left="360" w:hanging="360"/>
        <w:rPr>
          <w:b/>
        </w:rPr>
      </w:pPr>
      <w:r w:rsidRPr="00676902">
        <w:rPr>
          <w:b/>
        </w:rPr>
        <w:t>Workshop Presentations:</w:t>
      </w:r>
    </w:p>
    <w:p w14:paraId="61C6DFF7" w14:textId="3F426670" w:rsidR="00EA184D" w:rsidRDefault="00EA184D" w:rsidP="006E27A9">
      <w:pPr>
        <w:spacing w:after="0" w:line="240" w:lineRule="auto"/>
        <w:ind w:left="360" w:hanging="360"/>
      </w:pPr>
      <w:r>
        <w:t xml:space="preserve">Queens University. April 2019. </w:t>
      </w:r>
      <w:r w:rsidRPr="00676902">
        <w:t>“</w:t>
      </w:r>
      <w:r>
        <w:t>Audit Quality Demand: Exploring Factors Beyond Economic Incentives.</w:t>
      </w:r>
      <w:r w:rsidRPr="00676902">
        <w:t>”</w:t>
      </w:r>
    </w:p>
    <w:p w14:paraId="2F30D5E4" w14:textId="04BD0073" w:rsidR="00380672" w:rsidRDefault="00380672" w:rsidP="006E27A9">
      <w:pPr>
        <w:spacing w:after="0" w:line="240" w:lineRule="auto"/>
        <w:ind w:left="360" w:hanging="360"/>
      </w:pPr>
      <w:r>
        <w:t xml:space="preserve">Northeastern University. February 2019. “Expanding the Theory of the Demand for Audit Quality.” </w:t>
      </w:r>
    </w:p>
    <w:p w14:paraId="370C56D9" w14:textId="007BF9F5" w:rsidR="00E97C65" w:rsidRPr="00676902" w:rsidRDefault="00E97C65" w:rsidP="006E27A9">
      <w:pPr>
        <w:spacing w:after="0" w:line="240" w:lineRule="auto"/>
        <w:ind w:left="360" w:hanging="360"/>
      </w:pPr>
      <w:r w:rsidRPr="00676902">
        <w:t xml:space="preserve">Clemson University. January 2018. “Ego depletion and evidence integration while auditing complex estimates” </w:t>
      </w:r>
    </w:p>
    <w:p w14:paraId="696A2736" w14:textId="76E427EF" w:rsidR="00D26853" w:rsidRPr="00676902" w:rsidRDefault="00D26853" w:rsidP="006E27A9">
      <w:pPr>
        <w:spacing w:after="0" w:line="240" w:lineRule="auto"/>
        <w:ind w:left="360" w:hanging="360"/>
      </w:pPr>
      <w:r w:rsidRPr="00676902">
        <w:t>Northeastern University. November 2016. “Expanding the Theory of the Demand for Audit Quality”</w:t>
      </w:r>
    </w:p>
    <w:p w14:paraId="6CBCB630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Bentley University. September 2015. “Exploring Ego Depletion Theory with Auditors’ Busy Season”</w:t>
      </w:r>
    </w:p>
    <w:p w14:paraId="1EA6398A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Northeastern University. March 2015. “Ego Depletion and Auditors’ Judgment and Decision-Making Quality”</w:t>
      </w:r>
    </w:p>
    <w:p w14:paraId="69FA1E66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George Mason University. March 2015. “Ego Depletion and Auditors’ Judgment and Decision-Making Quality”</w:t>
      </w:r>
    </w:p>
    <w:p w14:paraId="3B6D22E5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University of Texas at Austin. February 2015. “Ego Depletion and Auditors’ Judgment and Decision-Making Quality”</w:t>
      </w:r>
    </w:p>
    <w:p w14:paraId="64E07DFC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DePaul University. January 2015. “Ego Depletion and Auditors’ Judgment and Decision-Making Quality”</w:t>
      </w:r>
    </w:p>
    <w:p w14:paraId="12FB0DD1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2014 Accounting PhD Rookie Recruiting and Research Camp. Miami, FL. December 2014. “Ego Depletion and Auditors’ Judgment and Decision-Making Quality”</w:t>
      </w:r>
    </w:p>
    <w:p w14:paraId="0610A1B3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University of Wisconsin – Madison. October 2014. “Ego Depletion and Auditors’ Judgment and Decision-Making Quality”</w:t>
      </w:r>
    </w:p>
    <w:p w14:paraId="47180D8B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University of Wisconsin – Madison. August 2014. “</w:t>
      </w:r>
      <w:r w:rsidRPr="00676902">
        <w:rPr>
          <w:szCs w:val="22"/>
        </w:rPr>
        <w:t>Exploring Ego Depletion Theory with Auditors’ Busy Season</w:t>
      </w:r>
      <w:r w:rsidRPr="00676902">
        <w:t>”</w:t>
      </w:r>
    </w:p>
    <w:p w14:paraId="3D5FF782" w14:textId="77777777" w:rsidR="006E27A9" w:rsidRPr="00676902" w:rsidRDefault="006E27A9" w:rsidP="006E27A9">
      <w:pPr>
        <w:spacing w:after="0" w:line="240" w:lineRule="auto"/>
        <w:ind w:left="360" w:hanging="360"/>
      </w:pPr>
      <w:r w:rsidRPr="00676902">
        <w:t>University of Wisconsin – Madison. September 2012. “Exploring Market Reactions to a High-Quality Auditor and Managerial Preferences for Audit Quality”</w:t>
      </w:r>
    </w:p>
    <w:p w14:paraId="42F9FF16" w14:textId="77777777" w:rsidR="006E27A9" w:rsidRPr="00676902" w:rsidRDefault="006E27A9" w:rsidP="00533B05">
      <w:pPr>
        <w:spacing w:after="0" w:line="240" w:lineRule="auto"/>
        <w:ind w:left="360" w:hanging="360"/>
        <w:rPr>
          <w:b/>
        </w:rPr>
      </w:pPr>
    </w:p>
    <w:p w14:paraId="25A7104B" w14:textId="1528D8ED" w:rsidR="006E27A9" w:rsidRPr="00676902" w:rsidRDefault="006E27A9" w:rsidP="00533B05">
      <w:pPr>
        <w:spacing w:after="0" w:line="240" w:lineRule="auto"/>
        <w:ind w:left="360" w:hanging="360"/>
        <w:rPr>
          <w:b/>
        </w:rPr>
      </w:pPr>
      <w:r w:rsidRPr="00676902">
        <w:rPr>
          <w:b/>
        </w:rPr>
        <w:t>Refereed Participation:</w:t>
      </w:r>
    </w:p>
    <w:p w14:paraId="36024B5B" w14:textId="64BC93BA" w:rsidR="00396186" w:rsidRDefault="00396186" w:rsidP="006E27A9">
      <w:pPr>
        <w:spacing w:after="0" w:line="240" w:lineRule="auto"/>
        <w:ind w:left="360" w:hanging="360"/>
      </w:pPr>
      <w:r>
        <w:lastRenderedPageBreak/>
        <w:t>International Symposium on Audit Research (accepted paper). Boston, MA. June 2019. “The Impact of Managers’ Risk Aversion and Loss Aversion on Audit Quality Demand.”</w:t>
      </w:r>
    </w:p>
    <w:p w14:paraId="352A0637" w14:textId="7B629066" w:rsidR="00D33051" w:rsidRPr="00676902" w:rsidRDefault="00D33051" w:rsidP="006E27A9">
      <w:pPr>
        <w:spacing w:after="0" w:line="240" w:lineRule="auto"/>
        <w:ind w:left="360" w:hanging="360"/>
      </w:pPr>
      <w:r w:rsidRPr="00676902">
        <w:t>AAA Auditing Midyear Meeting (accepted paper). Po</w:t>
      </w:r>
      <w:r w:rsidR="0092546C">
        <w:t>rtland, OR. January 2018. “Ego d</w:t>
      </w:r>
      <w:r w:rsidRPr="00676902">
        <w:t xml:space="preserve">epletion and </w:t>
      </w:r>
      <w:r w:rsidR="0092546C">
        <w:t>e</w:t>
      </w:r>
      <w:r w:rsidRPr="00676902">
        <w:t xml:space="preserve">vidence </w:t>
      </w:r>
      <w:r w:rsidR="0092546C">
        <w:t>i</w:t>
      </w:r>
      <w:r w:rsidRPr="00676902">
        <w:t xml:space="preserve">ntegration while </w:t>
      </w:r>
      <w:r w:rsidR="0092546C">
        <w:t>a</w:t>
      </w:r>
      <w:r w:rsidRPr="00676902">
        <w:t xml:space="preserve">uditing </w:t>
      </w:r>
      <w:r w:rsidR="0092546C">
        <w:t>c</w:t>
      </w:r>
      <w:r w:rsidRPr="00676902">
        <w:t xml:space="preserve">omplex </w:t>
      </w:r>
      <w:r w:rsidR="0092546C">
        <w:t>e</w:t>
      </w:r>
      <w:r w:rsidRPr="00676902">
        <w:t>stimates</w:t>
      </w:r>
      <w:r w:rsidR="00396186">
        <w:t>.”</w:t>
      </w:r>
    </w:p>
    <w:p w14:paraId="517B3B1E" w14:textId="16BCE57D" w:rsidR="00031305" w:rsidRPr="00676902" w:rsidRDefault="00031305" w:rsidP="006E27A9">
      <w:pPr>
        <w:spacing w:after="0" w:line="240" w:lineRule="auto"/>
        <w:ind w:left="360" w:hanging="360"/>
      </w:pPr>
      <w:r w:rsidRPr="00676902">
        <w:t>AAA Auditing Midyear Meeting (accepted paper/presenter). Orlando, FL. January 2017. “Ego depletion and auditors’ JDM quality.”</w:t>
      </w:r>
    </w:p>
    <w:p w14:paraId="3162A70E" w14:textId="511C7503" w:rsidR="006E27A9" w:rsidRPr="00676902" w:rsidRDefault="006E27A9" w:rsidP="006E27A9">
      <w:pPr>
        <w:spacing w:after="0" w:line="240" w:lineRule="auto"/>
        <w:ind w:left="360" w:hanging="360"/>
      </w:pPr>
      <w:r w:rsidRPr="00676902">
        <w:t>AAA Auditing Midyear Meeting (accepted paper/presenter). Miami, FL. January 2015. “Realigning auditors’ incentives: Experimental evidence on a third-party payer system.”</w:t>
      </w:r>
    </w:p>
    <w:p w14:paraId="7AC494C4" w14:textId="7199D54F" w:rsidR="006E27A9" w:rsidRPr="00676902" w:rsidRDefault="006E27A9" w:rsidP="006E27A9">
      <w:pPr>
        <w:spacing w:after="0" w:line="240" w:lineRule="auto"/>
        <w:ind w:left="360" w:hanging="360"/>
      </w:pPr>
      <w:r w:rsidRPr="00676902">
        <w:t>AAA ABO Research Conference (accepted paper). Philadelphia, PA. October 2014. ““Realigning auditors’ incentives: Experimental evidence”</w:t>
      </w:r>
    </w:p>
    <w:p w14:paraId="30AF9C47" w14:textId="63AA24C8" w:rsidR="006E27A9" w:rsidRPr="00676902" w:rsidRDefault="006E27A9" w:rsidP="006E27A9">
      <w:pPr>
        <w:spacing w:after="0" w:line="240" w:lineRule="auto"/>
        <w:ind w:left="360" w:hanging="360"/>
      </w:pPr>
      <w:r w:rsidRPr="00676902">
        <w:t>AAA Auditing Midyear Meeting (accepted paper/presenter). New Orleans, LA. January 2013. “Exploring Market Reactions to a High-Quality Auditor and Managerial Preferences for Audit Quality”</w:t>
      </w:r>
    </w:p>
    <w:p w14:paraId="291C247F" w14:textId="77777777" w:rsidR="006E27A9" w:rsidRPr="00676902" w:rsidRDefault="006E27A9" w:rsidP="00533B05">
      <w:pPr>
        <w:spacing w:after="0" w:line="240" w:lineRule="auto"/>
        <w:ind w:left="360" w:hanging="360"/>
      </w:pPr>
    </w:p>
    <w:p w14:paraId="1151E5F9" w14:textId="0DF048B8" w:rsidR="006E27A9" w:rsidRPr="00676902" w:rsidRDefault="006E27A9" w:rsidP="00533B05">
      <w:pPr>
        <w:spacing w:after="0" w:line="240" w:lineRule="auto"/>
        <w:ind w:left="360" w:hanging="360"/>
        <w:rPr>
          <w:b/>
        </w:rPr>
      </w:pPr>
      <w:r w:rsidRPr="00676902">
        <w:rPr>
          <w:b/>
        </w:rPr>
        <w:t>Discussant:</w:t>
      </w:r>
    </w:p>
    <w:p w14:paraId="449FAB6A" w14:textId="5CC4BEE9" w:rsidR="0092546C" w:rsidRDefault="0092546C" w:rsidP="00533B05">
      <w:pPr>
        <w:spacing w:after="0" w:line="240" w:lineRule="auto"/>
        <w:ind w:left="360" w:hanging="360"/>
      </w:pPr>
      <w:r>
        <w:t>AAA Auditing Midyear Meeting, Nashville, TN, 2019.</w:t>
      </w:r>
    </w:p>
    <w:p w14:paraId="12EB532A" w14:textId="5AF358BA" w:rsidR="00FD24E9" w:rsidRDefault="00FD24E9" w:rsidP="00533B05">
      <w:pPr>
        <w:spacing w:after="0" w:line="240" w:lineRule="auto"/>
        <w:ind w:left="360" w:hanging="360"/>
      </w:pPr>
      <w:r>
        <w:t>AAA ABO Research Conference, Phoenix, AZ, 2018.</w:t>
      </w:r>
    </w:p>
    <w:p w14:paraId="67BCAAD3" w14:textId="78DD03D7" w:rsidR="00031305" w:rsidRPr="00676902" w:rsidRDefault="00031305" w:rsidP="00533B05">
      <w:pPr>
        <w:spacing w:after="0" w:line="240" w:lineRule="auto"/>
        <w:ind w:left="360" w:hanging="360"/>
      </w:pPr>
      <w:r w:rsidRPr="00676902">
        <w:t>AAA Audit</w:t>
      </w:r>
      <w:r w:rsidR="0092546C">
        <w:t>ing</w:t>
      </w:r>
      <w:r w:rsidRPr="00676902">
        <w:t xml:space="preserve"> Midyear Meeting, Orlando, FL. 2017.</w:t>
      </w:r>
    </w:p>
    <w:p w14:paraId="1BC09068" w14:textId="35EBABF7" w:rsidR="006E27A9" w:rsidRPr="00676902" w:rsidRDefault="006E27A9" w:rsidP="00533B05">
      <w:pPr>
        <w:spacing w:after="0" w:line="240" w:lineRule="auto"/>
        <w:ind w:left="360" w:hanging="360"/>
      </w:pPr>
      <w:r w:rsidRPr="00676902">
        <w:t>AAA ABO Research Conference, Albuquerque, NM, 2016</w:t>
      </w:r>
      <w:r w:rsidR="00031305" w:rsidRPr="00676902">
        <w:t>.</w:t>
      </w:r>
    </w:p>
    <w:p w14:paraId="79F9C83B" w14:textId="3C185E31" w:rsidR="006E27A9" w:rsidRPr="00676902" w:rsidRDefault="006E27A9" w:rsidP="006E27A9">
      <w:pPr>
        <w:spacing w:after="0" w:line="240" w:lineRule="auto"/>
        <w:ind w:left="360" w:hanging="360"/>
      </w:pPr>
      <w:r w:rsidRPr="00676902">
        <w:t>AAA Annual Meeting, Washington, DC</w:t>
      </w:r>
      <w:r w:rsidR="0092546C">
        <w:t>,</w:t>
      </w:r>
      <w:r w:rsidRPr="00676902">
        <w:t xml:space="preserve"> 2012.</w:t>
      </w:r>
    </w:p>
    <w:p w14:paraId="5622645A" w14:textId="77777777" w:rsidR="006E27A9" w:rsidRPr="00676902" w:rsidRDefault="006E27A9" w:rsidP="00533B05">
      <w:pPr>
        <w:spacing w:after="0" w:line="240" w:lineRule="auto"/>
        <w:ind w:left="360" w:hanging="360"/>
      </w:pPr>
    </w:p>
    <w:p w14:paraId="12F9A930" w14:textId="0EDC4486" w:rsidR="006E27A9" w:rsidRPr="00676902" w:rsidRDefault="006E27A9" w:rsidP="00533B05">
      <w:pPr>
        <w:spacing w:after="0" w:line="240" w:lineRule="auto"/>
        <w:ind w:left="360" w:hanging="360"/>
        <w:rPr>
          <w:b/>
        </w:rPr>
      </w:pPr>
      <w:r w:rsidRPr="00676902">
        <w:rPr>
          <w:b/>
        </w:rPr>
        <w:t>Participation:</w:t>
      </w:r>
    </w:p>
    <w:p w14:paraId="3BD7EB72" w14:textId="74534FC7" w:rsidR="00396186" w:rsidRDefault="00396186" w:rsidP="00533B05">
      <w:pPr>
        <w:spacing w:after="0" w:line="240" w:lineRule="auto"/>
        <w:ind w:left="360" w:hanging="360"/>
      </w:pPr>
      <w:r>
        <w:t>International Symposium on Audit Research, Boston, MA, 2019.</w:t>
      </w:r>
    </w:p>
    <w:p w14:paraId="71088FFE" w14:textId="0F4A98E3" w:rsidR="00A70AD9" w:rsidRDefault="00A70AD9" w:rsidP="00533B05">
      <w:pPr>
        <w:spacing w:after="0" w:line="240" w:lineRule="auto"/>
        <w:ind w:left="360" w:hanging="360"/>
      </w:pPr>
      <w:r>
        <w:t>Deloitte Robert M. Trueblood Seminar for Professors, Westlake, TX, 2019.</w:t>
      </w:r>
    </w:p>
    <w:p w14:paraId="4E2DB324" w14:textId="7497724B" w:rsidR="0092546C" w:rsidRDefault="0092546C" w:rsidP="00533B05">
      <w:pPr>
        <w:spacing w:after="0" w:line="240" w:lineRule="auto"/>
        <w:ind w:left="360" w:hanging="360"/>
      </w:pPr>
      <w:r>
        <w:t>AAA Auditing Midyear Meeting, Nashville, TN, 2019.</w:t>
      </w:r>
    </w:p>
    <w:p w14:paraId="1136B747" w14:textId="7AEFF81C" w:rsidR="00380672" w:rsidRDefault="00380672" w:rsidP="00533B05">
      <w:pPr>
        <w:spacing w:after="0" w:line="240" w:lineRule="auto"/>
        <w:ind w:left="360" w:hanging="360"/>
      </w:pPr>
      <w:r>
        <w:t>Deloitte Audit &amp; Assurance Faculty Symposium, Westlake, TX, 2019.</w:t>
      </w:r>
    </w:p>
    <w:p w14:paraId="409F7AA9" w14:textId="0CA78219" w:rsidR="00FD24E9" w:rsidRDefault="00FD24E9" w:rsidP="00533B05">
      <w:pPr>
        <w:spacing w:after="0" w:line="240" w:lineRule="auto"/>
        <w:ind w:left="360" w:hanging="360"/>
      </w:pPr>
      <w:r>
        <w:t>AAA ABO Research Conference, Phoenix, AZ, 2018.</w:t>
      </w:r>
    </w:p>
    <w:p w14:paraId="1D2E9729" w14:textId="2B719CF7" w:rsidR="00D33051" w:rsidRPr="00676902" w:rsidRDefault="00D33051" w:rsidP="00533B05">
      <w:pPr>
        <w:spacing w:after="0" w:line="240" w:lineRule="auto"/>
        <w:ind w:left="360" w:hanging="360"/>
      </w:pPr>
      <w:r w:rsidRPr="00676902">
        <w:t>AAA Auditing Midyear Meeting. Portland, OR. 2018.</w:t>
      </w:r>
    </w:p>
    <w:p w14:paraId="4D07A0AF" w14:textId="1E6C0EE1" w:rsidR="00556C56" w:rsidRPr="00676902" w:rsidRDefault="00556C56" w:rsidP="00533B05">
      <w:pPr>
        <w:spacing w:after="0" w:line="240" w:lineRule="auto"/>
        <w:ind w:left="360" w:hanging="360"/>
      </w:pPr>
      <w:r w:rsidRPr="00676902">
        <w:t>KPMG National Faculty Symposium, Philadelphia, PA, 2017.</w:t>
      </w:r>
    </w:p>
    <w:p w14:paraId="287E1125" w14:textId="0602D680" w:rsidR="00031305" w:rsidRPr="00676902" w:rsidRDefault="00031305" w:rsidP="00533B05">
      <w:pPr>
        <w:spacing w:after="0" w:line="240" w:lineRule="auto"/>
        <w:ind w:left="360" w:hanging="360"/>
      </w:pPr>
      <w:r w:rsidRPr="00676902">
        <w:t>AAA Auditing Midyear Meeting, Orlando, FL. 2017.</w:t>
      </w:r>
    </w:p>
    <w:p w14:paraId="4BB7BC94" w14:textId="62CA55DA" w:rsidR="0094402A" w:rsidRPr="00676902" w:rsidRDefault="0094402A" w:rsidP="00533B05">
      <w:pPr>
        <w:spacing w:after="0" w:line="240" w:lineRule="auto"/>
        <w:ind w:left="360" w:hanging="360"/>
      </w:pPr>
      <w:r w:rsidRPr="00676902">
        <w:t>AAA ABO Research Conference (Moderator), Albuquerque, NM, 2016.</w:t>
      </w:r>
    </w:p>
    <w:p w14:paraId="69031B1E" w14:textId="4E2382EA" w:rsidR="00E06E84" w:rsidRPr="00676902" w:rsidRDefault="00E06E84" w:rsidP="00533B05">
      <w:pPr>
        <w:spacing w:after="0" w:line="240" w:lineRule="auto"/>
        <w:ind w:left="360" w:hanging="360"/>
      </w:pPr>
      <w:r w:rsidRPr="00676902">
        <w:t>AAA New Faculty Consortium, Leesburg, VA. 2016.</w:t>
      </w:r>
    </w:p>
    <w:p w14:paraId="6D9BB497" w14:textId="31A5B15F" w:rsidR="00EE3354" w:rsidRPr="00676902" w:rsidRDefault="006E27A9" w:rsidP="00533B05">
      <w:pPr>
        <w:spacing w:after="0" w:line="240" w:lineRule="auto"/>
        <w:ind w:left="360" w:hanging="360"/>
      </w:pPr>
      <w:r w:rsidRPr="00676902">
        <w:t>AAA Auditing Midy</w:t>
      </w:r>
      <w:r w:rsidR="00EE3354" w:rsidRPr="00676902">
        <w:t>ear Meeting, Scottsdale, AZ. 2016.</w:t>
      </w:r>
    </w:p>
    <w:p w14:paraId="2DD019E3" w14:textId="06116589" w:rsidR="0092546C" w:rsidRDefault="0092546C" w:rsidP="00533B05">
      <w:pPr>
        <w:spacing w:after="0" w:line="240" w:lineRule="auto"/>
        <w:ind w:left="360" w:hanging="360"/>
      </w:pPr>
      <w:r>
        <w:t>International Symposium on Auditing Research (ISAR), Boston, MA 2015.</w:t>
      </w:r>
    </w:p>
    <w:p w14:paraId="71ACB7F9" w14:textId="006E9829" w:rsidR="00B73522" w:rsidRPr="00676902" w:rsidRDefault="006E27A9" w:rsidP="00533B05">
      <w:pPr>
        <w:spacing w:after="0" w:line="240" w:lineRule="auto"/>
        <w:ind w:left="360" w:hanging="360"/>
      </w:pPr>
      <w:r w:rsidRPr="00676902">
        <w:t>AAA Auditing Midy</w:t>
      </w:r>
      <w:r w:rsidR="00B73522" w:rsidRPr="00676902">
        <w:t>ear Meetin</w:t>
      </w:r>
      <w:r w:rsidRPr="00676902">
        <w:t>g</w:t>
      </w:r>
      <w:r w:rsidR="00523429" w:rsidRPr="00676902">
        <w:t>, Miami, FL. 2015.</w:t>
      </w:r>
    </w:p>
    <w:p w14:paraId="3F49380F" w14:textId="436228AB" w:rsidR="00B73522" w:rsidRPr="00676902" w:rsidRDefault="00B73522" w:rsidP="00533B05">
      <w:pPr>
        <w:spacing w:after="0" w:line="240" w:lineRule="auto"/>
        <w:ind w:left="360" w:hanging="360"/>
      </w:pPr>
      <w:r w:rsidRPr="00676902">
        <w:t>PhD Rookie Recruiting and Researc</w:t>
      </w:r>
      <w:r w:rsidR="00523429" w:rsidRPr="00676902">
        <w:t>h Camp, Miami, FL.</w:t>
      </w:r>
      <w:r w:rsidR="00E06E84" w:rsidRPr="00676902">
        <w:t xml:space="preserve"> 2014.</w:t>
      </w:r>
    </w:p>
    <w:p w14:paraId="67FCA6ED" w14:textId="5C2054FA" w:rsidR="00533B05" w:rsidRPr="00676902" w:rsidRDefault="006E27A9" w:rsidP="00533B05">
      <w:pPr>
        <w:spacing w:after="0" w:line="240" w:lineRule="auto"/>
        <w:ind w:left="360" w:hanging="360"/>
      </w:pPr>
      <w:r w:rsidRPr="00676902">
        <w:t xml:space="preserve">AAA ABO </w:t>
      </w:r>
      <w:r w:rsidR="00533B05" w:rsidRPr="00676902">
        <w:t>Research Conference and Doctoral Cons</w:t>
      </w:r>
      <w:r w:rsidR="00B73522" w:rsidRPr="00676902">
        <w:t>ortium, Philadelphia, PA. 2014.</w:t>
      </w:r>
    </w:p>
    <w:p w14:paraId="527BBE76" w14:textId="6A7691C3" w:rsidR="00533B05" w:rsidRPr="00676902" w:rsidRDefault="00533B05" w:rsidP="00533B05">
      <w:pPr>
        <w:spacing w:after="0" w:line="240" w:lineRule="auto"/>
        <w:ind w:left="360" w:hanging="360"/>
      </w:pPr>
      <w:r w:rsidRPr="00676902">
        <w:t>21</w:t>
      </w:r>
      <w:r w:rsidRPr="00676902">
        <w:rPr>
          <w:vertAlign w:val="superscript"/>
        </w:rPr>
        <w:t>st</w:t>
      </w:r>
      <w:r w:rsidRPr="00676902">
        <w:t xml:space="preserve"> University of Illinois Symposium on Auditing Research and 1</w:t>
      </w:r>
      <w:r w:rsidRPr="00676902">
        <w:rPr>
          <w:vertAlign w:val="superscript"/>
        </w:rPr>
        <w:t>st</w:t>
      </w:r>
      <w:r w:rsidRPr="00676902">
        <w:t xml:space="preserve"> Illinois Audit Doctoral Consortium</w:t>
      </w:r>
      <w:r w:rsidR="00255364" w:rsidRPr="00676902">
        <w:t>, Champaign, IL. 2014.</w:t>
      </w:r>
    </w:p>
    <w:p w14:paraId="36DFC4F3" w14:textId="7046A22F" w:rsidR="00533B05" w:rsidRPr="00676902" w:rsidRDefault="00533B05" w:rsidP="00533B05">
      <w:pPr>
        <w:spacing w:after="0" w:line="240" w:lineRule="auto"/>
        <w:ind w:left="360" w:hanging="360"/>
      </w:pPr>
      <w:r w:rsidRPr="00676902">
        <w:t>AAA Annual Meeting, Atlanta, GA. 2014.</w:t>
      </w:r>
    </w:p>
    <w:p w14:paraId="6A4BA90E" w14:textId="532C0F25" w:rsidR="00E414FA" w:rsidRPr="00676902" w:rsidRDefault="006E27A9" w:rsidP="00533B05">
      <w:pPr>
        <w:spacing w:after="0" w:line="240" w:lineRule="auto"/>
        <w:ind w:left="360" w:hanging="360"/>
      </w:pPr>
      <w:r w:rsidRPr="00676902">
        <w:t>AAA Auditing Midy</w:t>
      </w:r>
      <w:r w:rsidR="008633BC" w:rsidRPr="00676902">
        <w:t>ear Meeting</w:t>
      </w:r>
      <w:r w:rsidR="00E414FA" w:rsidRPr="00676902">
        <w:t>, San Antonio, TX. 2014.</w:t>
      </w:r>
    </w:p>
    <w:p w14:paraId="0F0F4F0D" w14:textId="686CF37B" w:rsidR="00B5506C" w:rsidRPr="00676902" w:rsidRDefault="006E27A9" w:rsidP="00533B05">
      <w:pPr>
        <w:spacing w:after="0" w:line="240" w:lineRule="auto"/>
        <w:ind w:left="360" w:hanging="360"/>
      </w:pPr>
      <w:r w:rsidRPr="00676902">
        <w:t>AAA Auditing Midy</w:t>
      </w:r>
      <w:r w:rsidR="00B5506C" w:rsidRPr="00676902">
        <w:t xml:space="preserve">ear Meeting </w:t>
      </w:r>
      <w:r w:rsidRPr="00676902">
        <w:t>&amp; Doctoral Consortium</w:t>
      </w:r>
      <w:r w:rsidR="00B5506C" w:rsidRPr="00676902">
        <w:t>, New Orleans, LA. 2013</w:t>
      </w:r>
      <w:r w:rsidR="005E2DA2" w:rsidRPr="00676902">
        <w:t>.</w:t>
      </w:r>
    </w:p>
    <w:p w14:paraId="59585F0F" w14:textId="6470DDA2" w:rsidR="00B5506C" w:rsidRDefault="00B5506C" w:rsidP="00533B05">
      <w:pPr>
        <w:spacing w:after="0" w:line="240" w:lineRule="auto"/>
        <w:ind w:left="360" w:hanging="360"/>
      </w:pPr>
      <w:r w:rsidRPr="00676902">
        <w:t>20</w:t>
      </w:r>
      <w:r w:rsidRPr="00676902">
        <w:rPr>
          <w:vertAlign w:val="superscript"/>
        </w:rPr>
        <w:t>th</w:t>
      </w:r>
      <w:r w:rsidRPr="00676902">
        <w:t xml:space="preserve"> University of Illinois Symposium on Auditing Research, Champaign, IL. 2012</w:t>
      </w:r>
      <w:r w:rsidR="005E2DA2" w:rsidRPr="00676902">
        <w:t>.</w:t>
      </w:r>
    </w:p>
    <w:p w14:paraId="58F377C7" w14:textId="2085AF5E" w:rsidR="0092546C" w:rsidRPr="00676902" w:rsidRDefault="0092546C" w:rsidP="00533B05">
      <w:pPr>
        <w:spacing w:after="0" w:line="240" w:lineRule="auto"/>
        <w:ind w:left="360" w:hanging="360"/>
      </w:pPr>
      <w:r>
        <w:t xml:space="preserve">AAA Annual Meeting, Washington, DC, 2012. </w:t>
      </w:r>
    </w:p>
    <w:p w14:paraId="77201AD7" w14:textId="77777777" w:rsidR="00B5506C" w:rsidRPr="00676902" w:rsidRDefault="00B5506C" w:rsidP="00533B05">
      <w:pPr>
        <w:spacing w:after="0" w:line="240" w:lineRule="auto"/>
        <w:ind w:left="360" w:hanging="360"/>
      </w:pPr>
      <w:r w:rsidRPr="00676902">
        <w:t>IFREE Visiting Graduate Student Workshop in Experimental Economics, Orange, CA, 2012.</w:t>
      </w:r>
    </w:p>
    <w:p w14:paraId="25B29D7F" w14:textId="0FDF27D3" w:rsidR="00B5506C" w:rsidRPr="00676902" w:rsidRDefault="00B5506C" w:rsidP="00533B05">
      <w:pPr>
        <w:spacing w:after="0" w:line="240" w:lineRule="auto"/>
        <w:ind w:left="360" w:hanging="360"/>
      </w:pPr>
      <w:r w:rsidRPr="00676902">
        <w:t xml:space="preserve">Accounting Doctoral Scholars (ADS) Conference, </w:t>
      </w:r>
      <w:r w:rsidR="00533B05" w:rsidRPr="00676902">
        <w:t>Rosemont</w:t>
      </w:r>
      <w:r w:rsidRPr="00676902">
        <w:t>, IL, 2009.</w:t>
      </w:r>
    </w:p>
    <w:p w14:paraId="5050E07C" w14:textId="77777777" w:rsidR="00B5506C" w:rsidRPr="00676902" w:rsidRDefault="00B5506C" w:rsidP="00B5506C">
      <w:pPr>
        <w:spacing w:after="0" w:line="240" w:lineRule="auto"/>
      </w:pPr>
    </w:p>
    <w:p w14:paraId="0525506B" w14:textId="038AD3D8" w:rsidR="006E27A9" w:rsidRPr="00676902" w:rsidRDefault="00B5506C" w:rsidP="006E27A9">
      <w:pPr>
        <w:pBdr>
          <w:bottom w:val="single" w:sz="4" w:space="1" w:color="auto"/>
        </w:pBdr>
        <w:rPr>
          <w:b/>
        </w:rPr>
      </w:pPr>
      <w:r w:rsidRPr="00676902">
        <w:rPr>
          <w:b/>
        </w:rPr>
        <w:lastRenderedPageBreak/>
        <w:t>SERVICE</w:t>
      </w:r>
    </w:p>
    <w:p w14:paraId="1CDDDA39" w14:textId="06096D57" w:rsidR="006E27A9" w:rsidRPr="00676902" w:rsidRDefault="006E27A9" w:rsidP="009D1C88">
      <w:pPr>
        <w:spacing w:after="0" w:line="240" w:lineRule="auto"/>
        <w:rPr>
          <w:b/>
        </w:rPr>
      </w:pPr>
      <w:r w:rsidRPr="00676902">
        <w:rPr>
          <w:b/>
        </w:rPr>
        <w:t>National and International:</w:t>
      </w:r>
    </w:p>
    <w:p w14:paraId="7CD1B52E" w14:textId="71770838" w:rsidR="004F7442" w:rsidRPr="004F7442" w:rsidRDefault="004F7442" w:rsidP="009D1C88">
      <w:pPr>
        <w:spacing w:after="0" w:line="240" w:lineRule="auto"/>
      </w:pPr>
      <w:r>
        <w:t xml:space="preserve">Editorial Board Member, </w:t>
      </w:r>
      <w:r>
        <w:rPr>
          <w:i/>
        </w:rPr>
        <w:t xml:space="preserve">Auditing: A Journal of Practice &amp; Theory </w:t>
      </w:r>
      <w:r>
        <w:t xml:space="preserve">(2019 – Present) </w:t>
      </w:r>
    </w:p>
    <w:p w14:paraId="42609A10" w14:textId="4618884F" w:rsidR="00D56D18" w:rsidRPr="00D56D18" w:rsidRDefault="00D56D18" w:rsidP="009D1C88">
      <w:pPr>
        <w:spacing w:after="0" w:line="240" w:lineRule="auto"/>
      </w:pPr>
      <w:r>
        <w:t xml:space="preserve">Ad Hoc Reviewer, </w:t>
      </w:r>
      <w:r>
        <w:rPr>
          <w:i/>
        </w:rPr>
        <w:t xml:space="preserve">Contemporary Accounting Research </w:t>
      </w:r>
      <w:r>
        <w:t>(2019)</w:t>
      </w:r>
    </w:p>
    <w:p w14:paraId="32AD6036" w14:textId="3DE98358" w:rsidR="00380672" w:rsidRPr="00380672" w:rsidRDefault="00380672" w:rsidP="009D1C88">
      <w:pPr>
        <w:spacing w:after="0" w:line="240" w:lineRule="auto"/>
      </w:pPr>
      <w:r>
        <w:t xml:space="preserve">Ad Hoc Reviewer, </w:t>
      </w:r>
      <w:r>
        <w:rPr>
          <w:i/>
        </w:rPr>
        <w:t xml:space="preserve">Accounting, Organizations and Society </w:t>
      </w:r>
      <w:r>
        <w:t>(2019)</w:t>
      </w:r>
    </w:p>
    <w:p w14:paraId="555B3015" w14:textId="3496E870" w:rsidR="00C01BF8" w:rsidRPr="00676902" w:rsidRDefault="00C01BF8" w:rsidP="009D1C88">
      <w:pPr>
        <w:spacing w:after="0" w:line="240" w:lineRule="auto"/>
      </w:pPr>
      <w:r w:rsidRPr="00676902">
        <w:t xml:space="preserve">Ad Hoc Reviewer, </w:t>
      </w:r>
      <w:r w:rsidRPr="00676902">
        <w:rPr>
          <w:i/>
        </w:rPr>
        <w:t>The Accounting Review</w:t>
      </w:r>
      <w:r w:rsidRPr="00676902">
        <w:t xml:space="preserve"> (2018</w:t>
      </w:r>
      <w:r w:rsidR="00396186">
        <w:t>, 2019</w:t>
      </w:r>
      <w:r w:rsidRPr="00676902">
        <w:t>)</w:t>
      </w:r>
    </w:p>
    <w:p w14:paraId="5EEAC628" w14:textId="52D9FE66" w:rsidR="00C01BF8" w:rsidRPr="00676902" w:rsidRDefault="00C01BF8" w:rsidP="009D1C88">
      <w:pPr>
        <w:spacing w:after="0" w:line="240" w:lineRule="auto"/>
      </w:pPr>
      <w:r w:rsidRPr="00676902">
        <w:t xml:space="preserve">Ad Hoc Reviewer, </w:t>
      </w:r>
      <w:r w:rsidRPr="00676902">
        <w:rPr>
          <w:i/>
        </w:rPr>
        <w:t>Auditing: A Journal of Practice &amp; Theory</w:t>
      </w:r>
      <w:r w:rsidRPr="00676902">
        <w:t xml:space="preserve"> (2018</w:t>
      </w:r>
      <w:r w:rsidR="00396186">
        <w:t>, 2019</w:t>
      </w:r>
      <w:r w:rsidRPr="00676902">
        <w:t>)</w:t>
      </w:r>
    </w:p>
    <w:p w14:paraId="3EE1387B" w14:textId="10F5DC86" w:rsidR="006E27A9" w:rsidRPr="00676902" w:rsidRDefault="006E27A9" w:rsidP="009D1C88">
      <w:pPr>
        <w:spacing w:after="0" w:line="240" w:lineRule="auto"/>
      </w:pPr>
      <w:r w:rsidRPr="00676902">
        <w:t xml:space="preserve">Ad Hoc Reviewer, </w:t>
      </w:r>
      <w:r w:rsidRPr="00676902">
        <w:rPr>
          <w:i/>
        </w:rPr>
        <w:t xml:space="preserve">Behavioral Research in Accounting </w:t>
      </w:r>
      <w:r w:rsidRPr="00676902">
        <w:t>(2016)</w:t>
      </w:r>
    </w:p>
    <w:p w14:paraId="0DD67214" w14:textId="6A956AE9" w:rsidR="006E27A9" w:rsidRPr="00676902" w:rsidRDefault="006E27A9" w:rsidP="009D1C88">
      <w:pPr>
        <w:spacing w:after="0" w:line="240" w:lineRule="auto"/>
      </w:pPr>
      <w:r w:rsidRPr="00676902">
        <w:t>Reviewer, AAA ABO Research Conference (2016</w:t>
      </w:r>
      <w:r w:rsidR="00EB369C" w:rsidRPr="00676902">
        <w:t>, 2018</w:t>
      </w:r>
      <w:r w:rsidR="00396186">
        <w:t>-2019</w:t>
      </w:r>
      <w:r w:rsidRPr="00676902">
        <w:t>).</w:t>
      </w:r>
    </w:p>
    <w:p w14:paraId="14383951" w14:textId="3E9580A5" w:rsidR="00E06E84" w:rsidRPr="00676902" w:rsidRDefault="00E06E84" w:rsidP="009D1C88">
      <w:pPr>
        <w:spacing w:after="0" w:line="240" w:lineRule="auto"/>
      </w:pPr>
      <w:r w:rsidRPr="00676902">
        <w:t>Reviewer</w:t>
      </w:r>
      <w:r w:rsidR="006E27A9" w:rsidRPr="00676902">
        <w:t>,</w:t>
      </w:r>
      <w:r w:rsidRPr="00676902">
        <w:t xml:space="preserve"> AAA Annual Meeting</w:t>
      </w:r>
      <w:r w:rsidR="00031305" w:rsidRPr="00676902">
        <w:t xml:space="preserve"> – Auditing and ABO Sections</w:t>
      </w:r>
      <w:r w:rsidRPr="00676902">
        <w:t xml:space="preserve"> </w:t>
      </w:r>
      <w:r w:rsidR="006E27A9" w:rsidRPr="00676902">
        <w:t xml:space="preserve">(2012-2014, </w:t>
      </w:r>
      <w:r w:rsidRPr="00676902">
        <w:t>2016</w:t>
      </w:r>
      <w:r w:rsidR="005A2F13">
        <w:t>-</w:t>
      </w:r>
      <w:r w:rsidR="00031305" w:rsidRPr="00676902">
        <w:t>2017</w:t>
      </w:r>
      <w:r w:rsidR="005A2F13">
        <w:t>, 2019</w:t>
      </w:r>
      <w:r w:rsidR="006E27A9" w:rsidRPr="00676902">
        <w:t>)</w:t>
      </w:r>
      <w:r w:rsidRPr="00676902">
        <w:t>.</w:t>
      </w:r>
    </w:p>
    <w:p w14:paraId="4AAD9CEE" w14:textId="1B44246A" w:rsidR="006E27A9" w:rsidRPr="00676902" w:rsidRDefault="006E27A9" w:rsidP="009D1C88">
      <w:pPr>
        <w:spacing w:after="0" w:line="240" w:lineRule="auto"/>
      </w:pPr>
      <w:r w:rsidRPr="00676902">
        <w:t>Reviewer, AAA Auditing Midyear Meeting (2013-2014, 2016</w:t>
      </w:r>
      <w:r w:rsidR="0092546C">
        <w:t>-2019</w:t>
      </w:r>
      <w:r w:rsidRPr="00676902">
        <w:t>)</w:t>
      </w:r>
    </w:p>
    <w:p w14:paraId="649430C2" w14:textId="241F647C" w:rsidR="00581490" w:rsidRPr="00676902" w:rsidRDefault="00581490" w:rsidP="009D1C88">
      <w:pPr>
        <w:spacing w:after="0" w:line="240" w:lineRule="auto"/>
      </w:pPr>
      <w:r w:rsidRPr="00676902">
        <w:t>Reviewer, AAA Northeast Region Meeting (2017)</w:t>
      </w:r>
    </w:p>
    <w:p w14:paraId="653BB26E" w14:textId="77777777" w:rsidR="006E27A9" w:rsidRPr="00676902" w:rsidRDefault="006E27A9" w:rsidP="00B5506C">
      <w:pPr>
        <w:spacing w:after="0" w:line="240" w:lineRule="auto"/>
        <w:ind w:left="547" w:hanging="547"/>
      </w:pPr>
    </w:p>
    <w:p w14:paraId="3E390366" w14:textId="2C4426F0" w:rsidR="006E27A9" w:rsidRPr="00676902" w:rsidRDefault="006E27A9" w:rsidP="007300C5">
      <w:pPr>
        <w:keepNext/>
        <w:spacing w:after="0" w:line="240" w:lineRule="auto"/>
        <w:ind w:left="547" w:hanging="547"/>
        <w:rPr>
          <w:b/>
        </w:rPr>
      </w:pPr>
      <w:r w:rsidRPr="00676902">
        <w:rPr>
          <w:b/>
        </w:rPr>
        <w:t>University:</w:t>
      </w:r>
    </w:p>
    <w:p w14:paraId="19269E00" w14:textId="430FA05A" w:rsidR="00396186" w:rsidRDefault="00396186" w:rsidP="00B5506C">
      <w:pPr>
        <w:spacing w:after="0" w:line="240" w:lineRule="auto"/>
        <w:ind w:left="547" w:hanging="547"/>
      </w:pPr>
      <w:r>
        <w:t>D’Amore-McKim School of Business Teaching &amp; Learning Committee (2019-Present)</w:t>
      </w:r>
    </w:p>
    <w:p w14:paraId="4DA55256" w14:textId="3B286E92" w:rsidR="0092546C" w:rsidRDefault="0092546C" w:rsidP="00B5506C">
      <w:pPr>
        <w:spacing w:after="0" w:line="240" w:lineRule="auto"/>
        <w:ind w:left="547" w:hanging="547"/>
      </w:pPr>
      <w:r>
        <w:t xml:space="preserve">2019 Deloitte Auditing </w:t>
      </w:r>
      <w:r w:rsidR="00380672">
        <w:t>&amp;</w:t>
      </w:r>
      <w:r>
        <w:t xml:space="preserve"> Assurance </w:t>
      </w:r>
      <w:r w:rsidR="00380672">
        <w:t xml:space="preserve">Faculty </w:t>
      </w:r>
      <w:r>
        <w:t>Symposium Attendee</w:t>
      </w:r>
    </w:p>
    <w:p w14:paraId="3C80347F" w14:textId="24723D45" w:rsidR="00560CFF" w:rsidRPr="00676902" w:rsidRDefault="00560CFF" w:rsidP="00B5506C">
      <w:pPr>
        <w:spacing w:after="0" w:line="240" w:lineRule="auto"/>
        <w:ind w:left="547" w:hanging="547"/>
      </w:pPr>
      <w:r w:rsidRPr="00676902">
        <w:t>Faculty Workshop Committee, Northeastern University (2018-2019)</w:t>
      </w:r>
    </w:p>
    <w:p w14:paraId="7CE43108" w14:textId="5A3D5335" w:rsidR="0062000E" w:rsidRPr="00676902" w:rsidRDefault="0062000E" w:rsidP="00B5506C">
      <w:pPr>
        <w:spacing w:after="0" w:line="240" w:lineRule="auto"/>
        <w:ind w:left="547" w:hanging="547"/>
      </w:pPr>
      <w:r w:rsidRPr="00676902">
        <w:t>Graduation Faculty Marshall</w:t>
      </w:r>
      <w:r w:rsidR="00FD24E9">
        <w:t>, Northeastern University</w:t>
      </w:r>
      <w:r w:rsidRPr="00676902">
        <w:t xml:space="preserve"> (2018)</w:t>
      </w:r>
    </w:p>
    <w:p w14:paraId="0B1CA909" w14:textId="4FF4C987" w:rsidR="00716775" w:rsidRPr="00676902" w:rsidRDefault="00716775" w:rsidP="00B5506C">
      <w:pPr>
        <w:spacing w:after="0" w:line="240" w:lineRule="auto"/>
        <w:ind w:left="547" w:hanging="547"/>
      </w:pPr>
      <w:r w:rsidRPr="00676902">
        <w:t xml:space="preserve">Faculty Attendee, </w:t>
      </w:r>
      <w:r w:rsidR="0062000E" w:rsidRPr="00676902">
        <w:t>Honors Day Lunch (2018)</w:t>
      </w:r>
    </w:p>
    <w:p w14:paraId="57AA4CFF" w14:textId="3B58A549" w:rsidR="007C6AB0" w:rsidRPr="00676902" w:rsidRDefault="007C6AB0" w:rsidP="00B5506C">
      <w:pPr>
        <w:spacing w:after="0" w:line="240" w:lineRule="auto"/>
        <w:ind w:left="547" w:hanging="547"/>
      </w:pPr>
      <w:r w:rsidRPr="00676902">
        <w:t>Faculty Recruiting Committee, Northeastern University (2017-2018)</w:t>
      </w:r>
    </w:p>
    <w:p w14:paraId="1CB4373C" w14:textId="48B7C4D9" w:rsidR="00556C56" w:rsidRPr="00676902" w:rsidRDefault="00556C56" w:rsidP="00B5506C">
      <w:pPr>
        <w:spacing w:after="0" w:line="240" w:lineRule="auto"/>
        <w:ind w:left="547" w:hanging="547"/>
      </w:pPr>
      <w:r w:rsidRPr="00676902">
        <w:t>2017 KPMG National Faculty Symposium Attendee</w:t>
      </w:r>
    </w:p>
    <w:p w14:paraId="06DBB479" w14:textId="1D9A4A98" w:rsidR="00B5506C" w:rsidRPr="00676902" w:rsidRDefault="00B5506C" w:rsidP="00B5506C">
      <w:pPr>
        <w:spacing w:after="0" w:line="240" w:lineRule="auto"/>
        <w:ind w:left="547" w:hanging="547"/>
      </w:pPr>
      <w:r w:rsidRPr="00676902">
        <w:t xml:space="preserve">Lab Manager, University of </w:t>
      </w:r>
      <w:r w:rsidR="006E27A9" w:rsidRPr="00676902">
        <w:t>Wisconsin BRITE Lab</w:t>
      </w:r>
      <w:r w:rsidRPr="00676902">
        <w:t xml:space="preserve"> </w:t>
      </w:r>
      <w:r w:rsidR="006E27A9" w:rsidRPr="00676902">
        <w:t>(2013-</w:t>
      </w:r>
      <w:r w:rsidR="00E414FA" w:rsidRPr="00676902">
        <w:t>2014</w:t>
      </w:r>
      <w:r w:rsidR="006E27A9" w:rsidRPr="00676902">
        <w:t>)</w:t>
      </w:r>
    </w:p>
    <w:p w14:paraId="35A74619" w14:textId="299E246E" w:rsidR="00B5506C" w:rsidRPr="00676902" w:rsidRDefault="00B5506C" w:rsidP="00B5506C">
      <w:pPr>
        <w:spacing w:after="0" w:line="240" w:lineRule="auto"/>
        <w:ind w:left="547" w:hanging="547"/>
      </w:pPr>
      <w:r w:rsidRPr="00676902">
        <w:t xml:space="preserve">PhD Representative, </w:t>
      </w:r>
      <w:r w:rsidR="00592015">
        <w:t xml:space="preserve">University of Wisconsin – Madison </w:t>
      </w:r>
      <w:r w:rsidRPr="00676902">
        <w:t>Sc</w:t>
      </w:r>
      <w:r w:rsidR="006E27A9" w:rsidRPr="00676902">
        <w:t>hool of Business PhD Committee (2012-</w:t>
      </w:r>
      <w:r w:rsidR="00427134" w:rsidRPr="00676902">
        <w:t>2013</w:t>
      </w:r>
      <w:r w:rsidR="006E27A9" w:rsidRPr="00676902">
        <w:t>)</w:t>
      </w:r>
    </w:p>
    <w:p w14:paraId="0FD83C3F" w14:textId="77777777" w:rsidR="006E27A9" w:rsidRPr="00676902" w:rsidRDefault="006E27A9" w:rsidP="008756CD">
      <w:pPr>
        <w:spacing w:after="0" w:line="240" w:lineRule="auto"/>
      </w:pPr>
    </w:p>
    <w:p w14:paraId="18510644" w14:textId="77777777" w:rsidR="006E27A9" w:rsidRPr="00676902" w:rsidRDefault="006E27A9" w:rsidP="006E27A9">
      <w:pPr>
        <w:pStyle w:val="ListParagraph"/>
        <w:pBdr>
          <w:bottom w:val="single" w:sz="4" w:space="1" w:color="auto"/>
        </w:pBdr>
        <w:ind w:left="0"/>
        <w:rPr>
          <w:b/>
        </w:rPr>
      </w:pPr>
      <w:r w:rsidRPr="00676902">
        <w:rPr>
          <w:b/>
        </w:rPr>
        <w:t>PROFESSIONAL CERTIFICATIONS AND AFFILIATIONS</w:t>
      </w:r>
    </w:p>
    <w:p w14:paraId="776A165F" w14:textId="5AF43659" w:rsidR="006E27A9" w:rsidRPr="00676902" w:rsidRDefault="006E27A9" w:rsidP="006E27A9">
      <w:pPr>
        <w:spacing w:after="0" w:line="240" w:lineRule="auto"/>
      </w:pPr>
      <w:r w:rsidRPr="00676902">
        <w:t>Certifi</w:t>
      </w:r>
      <w:r w:rsidR="00380672">
        <w:t>ed Public Accountant – Virginia</w:t>
      </w:r>
      <w:r w:rsidR="001F7ED6">
        <w:t xml:space="preserve"> (License #: 35561)</w:t>
      </w:r>
    </w:p>
    <w:p w14:paraId="7D41F304" w14:textId="24E60F89" w:rsidR="006E27A9" w:rsidRPr="00676902" w:rsidRDefault="006E27A9" w:rsidP="006E27A9">
      <w:pPr>
        <w:spacing w:after="0" w:line="240" w:lineRule="auto"/>
      </w:pPr>
      <w:r w:rsidRPr="00676902">
        <w:t>Member, American Institute of Certified Public Accountants</w:t>
      </w:r>
    </w:p>
    <w:p w14:paraId="6614D198" w14:textId="77777777" w:rsidR="006E27A9" w:rsidRPr="00676902" w:rsidRDefault="006E27A9" w:rsidP="006E27A9">
      <w:pPr>
        <w:spacing w:after="0" w:line="240" w:lineRule="auto"/>
      </w:pPr>
      <w:r w:rsidRPr="00676902">
        <w:t>Member, American Accounting Association – Auditing Section</w:t>
      </w:r>
    </w:p>
    <w:p w14:paraId="47B998D9" w14:textId="77777777" w:rsidR="006E27A9" w:rsidRPr="00676902" w:rsidRDefault="006E27A9" w:rsidP="006E27A9">
      <w:pPr>
        <w:spacing w:after="0" w:line="240" w:lineRule="auto"/>
      </w:pPr>
      <w:r w:rsidRPr="00676902">
        <w:t>Member, American Accounting Association – Accounting, Behavior, and Organizations Section</w:t>
      </w:r>
    </w:p>
    <w:p w14:paraId="50739106" w14:textId="77777777" w:rsidR="00380672" w:rsidRDefault="00380672" w:rsidP="006E27A9">
      <w:pPr>
        <w:spacing w:after="0" w:line="240" w:lineRule="auto"/>
      </w:pPr>
      <w:r w:rsidRPr="00676902">
        <w:t xml:space="preserve">Member, American Psychological Association </w:t>
      </w:r>
    </w:p>
    <w:p w14:paraId="2F7DBE15" w14:textId="2237C454" w:rsidR="00E73A97" w:rsidRPr="00676902" w:rsidRDefault="00E73A97" w:rsidP="006E27A9">
      <w:pPr>
        <w:spacing w:after="0" w:line="240" w:lineRule="auto"/>
      </w:pPr>
      <w:r w:rsidRPr="00676902">
        <w:t>Member, Society for Judgment and Decision Making</w:t>
      </w:r>
    </w:p>
    <w:p w14:paraId="36299480" w14:textId="77777777" w:rsidR="006E27A9" w:rsidRPr="00676902" w:rsidRDefault="006E27A9" w:rsidP="006E27A9">
      <w:pPr>
        <w:spacing w:after="0" w:line="240" w:lineRule="auto"/>
      </w:pPr>
    </w:p>
    <w:p w14:paraId="08999E76" w14:textId="07BEF62C" w:rsidR="006E27A9" w:rsidRPr="00676902" w:rsidRDefault="006E27A9" w:rsidP="006E27A9">
      <w:pPr>
        <w:spacing w:after="0" w:line="240" w:lineRule="auto"/>
      </w:pPr>
    </w:p>
    <w:p w14:paraId="758C0963" w14:textId="75B31157" w:rsidR="006E27A9" w:rsidRPr="00676902" w:rsidRDefault="006E27A9" w:rsidP="008756CD">
      <w:pPr>
        <w:spacing w:after="0" w:line="240" w:lineRule="auto"/>
      </w:pPr>
    </w:p>
    <w:sectPr w:rsidR="006E27A9" w:rsidRPr="00676902" w:rsidSect="00CA614A">
      <w:headerReference w:type="default" r:id="rId13"/>
      <w:footerReference w:type="defaul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AA7C" w14:textId="77777777" w:rsidR="005156CF" w:rsidRDefault="005156CF" w:rsidP="002173C1">
      <w:pPr>
        <w:spacing w:after="0" w:line="240" w:lineRule="auto"/>
      </w:pPr>
      <w:r>
        <w:separator/>
      </w:r>
    </w:p>
  </w:endnote>
  <w:endnote w:type="continuationSeparator" w:id="0">
    <w:p w14:paraId="4E8DB535" w14:textId="77777777" w:rsidR="005156CF" w:rsidRDefault="005156CF" w:rsidP="0021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E385" w14:textId="77777777" w:rsidR="009459AB" w:rsidRDefault="009459AB" w:rsidP="002173C1">
    <w:pPr>
      <w:pStyle w:val="Footer"/>
      <w:tabs>
        <w:tab w:val="clear" w:pos="936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7845">
      <w:rPr>
        <w:noProof/>
      </w:rPr>
      <w:t>1</w:t>
    </w:r>
    <w:r>
      <w:rPr>
        <w:noProof/>
      </w:rPr>
      <w:fldChar w:fldCharType="end"/>
    </w:r>
    <w:r w:rsidRPr="002173C1"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867C" w14:textId="77777777" w:rsidR="005156CF" w:rsidRDefault="005156CF" w:rsidP="002173C1">
      <w:pPr>
        <w:spacing w:after="0" w:line="240" w:lineRule="auto"/>
      </w:pPr>
      <w:r>
        <w:separator/>
      </w:r>
    </w:p>
  </w:footnote>
  <w:footnote w:type="continuationSeparator" w:id="0">
    <w:p w14:paraId="0088D270" w14:textId="77777777" w:rsidR="005156CF" w:rsidRDefault="005156CF" w:rsidP="002173C1">
      <w:pPr>
        <w:spacing w:after="0" w:line="240" w:lineRule="auto"/>
      </w:pPr>
      <w:r>
        <w:continuationSeparator/>
      </w:r>
    </w:p>
  </w:footnote>
  <w:footnote w:id="1">
    <w:p w14:paraId="35992C52" w14:textId="77777777" w:rsidR="009459AB" w:rsidRDefault="009459AB" w:rsidP="006E27A9">
      <w:pPr>
        <w:pStyle w:val="FootnoteText"/>
      </w:pPr>
      <w:r>
        <w:rPr>
          <w:rStyle w:val="FootnoteReference"/>
        </w:rPr>
        <w:footnoteRef/>
      </w:r>
      <w:r>
        <w:t xml:space="preserve"> Note: presentation titles reflect the working paper titles at the time of the presentation, which may differ from the final title of each manuscript.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CF3D" w14:textId="28F7B04A" w:rsidR="009459AB" w:rsidRPr="00A1280E" w:rsidRDefault="009459AB" w:rsidP="00A1280E">
    <w:pPr>
      <w:pStyle w:val="Header"/>
      <w:jc w:val="right"/>
      <w:rPr>
        <w:sz w:val="20"/>
      </w:rPr>
    </w:pPr>
    <w:r>
      <w:rPr>
        <w:sz w:val="20"/>
      </w:rPr>
      <w:t>U</w:t>
    </w:r>
    <w:r w:rsidR="002A34A2">
      <w:rPr>
        <w:sz w:val="20"/>
      </w:rPr>
      <w:t xml:space="preserve">pdated </w:t>
    </w:r>
    <w:r w:rsidR="004831D0">
      <w:rPr>
        <w:sz w:val="20"/>
      </w:rPr>
      <w:t>7</w:t>
    </w:r>
    <w:r w:rsidR="002A34A2">
      <w:rPr>
        <w:sz w:val="20"/>
      </w:rPr>
      <w:t>/</w:t>
    </w:r>
    <w:r w:rsidR="004831D0">
      <w:rPr>
        <w:sz w:val="20"/>
      </w:rPr>
      <w:t>3</w:t>
    </w:r>
    <w:r w:rsidR="005A2F13">
      <w:rPr>
        <w:sz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AD4"/>
    <w:multiLevelType w:val="hybridMultilevel"/>
    <w:tmpl w:val="09B83C20"/>
    <w:lvl w:ilvl="0" w:tplc="47EA334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F50"/>
    <w:multiLevelType w:val="hybridMultilevel"/>
    <w:tmpl w:val="A37C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C9A"/>
    <w:multiLevelType w:val="hybridMultilevel"/>
    <w:tmpl w:val="BED209D6"/>
    <w:lvl w:ilvl="0" w:tplc="590ED59E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44CF5"/>
    <w:multiLevelType w:val="hybridMultilevel"/>
    <w:tmpl w:val="BA26B9A8"/>
    <w:lvl w:ilvl="0" w:tplc="2A101F86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50D"/>
    <w:multiLevelType w:val="hybridMultilevel"/>
    <w:tmpl w:val="FC7A812A"/>
    <w:lvl w:ilvl="0" w:tplc="11506ECC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0EF6"/>
    <w:multiLevelType w:val="hybridMultilevel"/>
    <w:tmpl w:val="5794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D3E"/>
    <w:multiLevelType w:val="hybridMultilevel"/>
    <w:tmpl w:val="690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218C"/>
    <w:multiLevelType w:val="hybridMultilevel"/>
    <w:tmpl w:val="F784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3A29"/>
    <w:multiLevelType w:val="hybridMultilevel"/>
    <w:tmpl w:val="ECE8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060A"/>
    <w:multiLevelType w:val="hybridMultilevel"/>
    <w:tmpl w:val="9FB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A44"/>
    <w:multiLevelType w:val="hybridMultilevel"/>
    <w:tmpl w:val="17AC9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48BA"/>
    <w:multiLevelType w:val="hybridMultilevel"/>
    <w:tmpl w:val="164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D4A64"/>
    <w:multiLevelType w:val="hybridMultilevel"/>
    <w:tmpl w:val="2D881522"/>
    <w:lvl w:ilvl="0" w:tplc="86C81F40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5E119D"/>
    <w:multiLevelType w:val="hybridMultilevel"/>
    <w:tmpl w:val="AC78FD06"/>
    <w:lvl w:ilvl="0" w:tplc="B442B914">
      <w:start w:val="2009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A7C"/>
    <w:multiLevelType w:val="hybridMultilevel"/>
    <w:tmpl w:val="29D67830"/>
    <w:lvl w:ilvl="0" w:tplc="F9FAB74A">
      <w:start w:val="200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0201CE"/>
    <w:multiLevelType w:val="hybridMultilevel"/>
    <w:tmpl w:val="C598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34AD"/>
    <w:multiLevelType w:val="hybridMultilevel"/>
    <w:tmpl w:val="01E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3BA7"/>
    <w:multiLevelType w:val="hybridMultilevel"/>
    <w:tmpl w:val="4AB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107FB"/>
    <w:multiLevelType w:val="hybridMultilevel"/>
    <w:tmpl w:val="E47ABC60"/>
    <w:lvl w:ilvl="0" w:tplc="86C81F40">
      <w:start w:val="1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953446"/>
    <w:multiLevelType w:val="hybridMultilevel"/>
    <w:tmpl w:val="9C365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B5B7A"/>
    <w:multiLevelType w:val="hybridMultilevel"/>
    <w:tmpl w:val="55724682"/>
    <w:lvl w:ilvl="0" w:tplc="F8A21678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964809"/>
    <w:multiLevelType w:val="hybridMultilevel"/>
    <w:tmpl w:val="7882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D03EA"/>
    <w:multiLevelType w:val="hybridMultilevel"/>
    <w:tmpl w:val="0BF4D7A2"/>
    <w:lvl w:ilvl="0" w:tplc="95263CCE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58D7"/>
    <w:multiLevelType w:val="hybridMultilevel"/>
    <w:tmpl w:val="D7929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E527F"/>
    <w:multiLevelType w:val="hybridMultilevel"/>
    <w:tmpl w:val="59104944"/>
    <w:lvl w:ilvl="0" w:tplc="92C62504">
      <w:start w:val="2009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4E1E40"/>
    <w:multiLevelType w:val="hybridMultilevel"/>
    <w:tmpl w:val="476E9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DA2C18"/>
    <w:multiLevelType w:val="hybridMultilevel"/>
    <w:tmpl w:val="93E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1DFD"/>
    <w:multiLevelType w:val="hybridMultilevel"/>
    <w:tmpl w:val="D99A91FC"/>
    <w:lvl w:ilvl="0" w:tplc="590ED59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5A750D"/>
    <w:multiLevelType w:val="hybridMultilevel"/>
    <w:tmpl w:val="0C323FBA"/>
    <w:lvl w:ilvl="0" w:tplc="F76C9C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0" w15:restartNumberingAfterBreak="0">
    <w:nsid w:val="67101F51"/>
    <w:multiLevelType w:val="hybridMultilevel"/>
    <w:tmpl w:val="9C2000B8"/>
    <w:lvl w:ilvl="0" w:tplc="C4AA41F4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021A4"/>
    <w:multiLevelType w:val="hybridMultilevel"/>
    <w:tmpl w:val="9E0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07FD1"/>
    <w:multiLevelType w:val="hybridMultilevel"/>
    <w:tmpl w:val="C4709C50"/>
    <w:lvl w:ilvl="0" w:tplc="E344224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1"/>
  </w:num>
  <w:num w:numId="5">
    <w:abstractNumId w:val="29"/>
  </w:num>
  <w:num w:numId="6">
    <w:abstractNumId w:val="10"/>
  </w:num>
  <w:num w:numId="7">
    <w:abstractNumId w:val="19"/>
  </w:num>
  <w:num w:numId="8">
    <w:abstractNumId w:val="9"/>
  </w:num>
  <w:num w:numId="9">
    <w:abstractNumId w:val="17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23"/>
  </w:num>
  <w:num w:numId="16">
    <w:abstractNumId w:val="3"/>
  </w:num>
  <w:num w:numId="17">
    <w:abstractNumId w:val="32"/>
  </w:num>
  <w:num w:numId="18">
    <w:abstractNumId w:val="4"/>
  </w:num>
  <w:num w:numId="19">
    <w:abstractNumId w:val="30"/>
  </w:num>
  <w:num w:numId="20">
    <w:abstractNumId w:val="13"/>
  </w:num>
  <w:num w:numId="21">
    <w:abstractNumId w:val="24"/>
  </w:num>
  <w:num w:numId="22">
    <w:abstractNumId w:val="0"/>
  </w:num>
  <w:num w:numId="23">
    <w:abstractNumId w:val="22"/>
  </w:num>
  <w:num w:numId="24">
    <w:abstractNumId w:val="28"/>
  </w:num>
  <w:num w:numId="25">
    <w:abstractNumId w:val="14"/>
  </w:num>
  <w:num w:numId="26">
    <w:abstractNumId w:val="18"/>
  </w:num>
  <w:num w:numId="27">
    <w:abstractNumId w:val="20"/>
  </w:num>
  <w:num w:numId="28">
    <w:abstractNumId w:val="2"/>
  </w:num>
  <w:num w:numId="29">
    <w:abstractNumId w:val="12"/>
  </w:num>
  <w:num w:numId="30">
    <w:abstractNumId w:val="25"/>
  </w:num>
  <w:num w:numId="31">
    <w:abstractNumId w:val="27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A7B"/>
    <w:rsid w:val="00002D76"/>
    <w:rsid w:val="00004282"/>
    <w:rsid w:val="00031305"/>
    <w:rsid w:val="00044940"/>
    <w:rsid w:val="00050BFE"/>
    <w:rsid w:val="00051894"/>
    <w:rsid w:val="000547CD"/>
    <w:rsid w:val="00061334"/>
    <w:rsid w:val="0007384A"/>
    <w:rsid w:val="00094877"/>
    <w:rsid w:val="00094D5F"/>
    <w:rsid w:val="000D1025"/>
    <w:rsid w:val="000E51CC"/>
    <w:rsid w:val="000E6D0E"/>
    <w:rsid w:val="000E7695"/>
    <w:rsid w:val="000F31B3"/>
    <w:rsid w:val="000F6213"/>
    <w:rsid w:val="00100A32"/>
    <w:rsid w:val="00101D08"/>
    <w:rsid w:val="00106D9B"/>
    <w:rsid w:val="001208D5"/>
    <w:rsid w:val="00125AAD"/>
    <w:rsid w:val="00137325"/>
    <w:rsid w:val="00154166"/>
    <w:rsid w:val="00157594"/>
    <w:rsid w:val="00180B8D"/>
    <w:rsid w:val="001819B5"/>
    <w:rsid w:val="001A02DA"/>
    <w:rsid w:val="001A20C6"/>
    <w:rsid w:val="001B4CE1"/>
    <w:rsid w:val="001B56BD"/>
    <w:rsid w:val="001C4C97"/>
    <w:rsid w:val="001D47A2"/>
    <w:rsid w:val="001E176E"/>
    <w:rsid w:val="001F55C6"/>
    <w:rsid w:val="001F6B95"/>
    <w:rsid w:val="001F7ED6"/>
    <w:rsid w:val="00216033"/>
    <w:rsid w:val="002173C1"/>
    <w:rsid w:val="002421B8"/>
    <w:rsid w:val="00244975"/>
    <w:rsid w:val="00250CDC"/>
    <w:rsid w:val="00255364"/>
    <w:rsid w:val="002700CB"/>
    <w:rsid w:val="00271251"/>
    <w:rsid w:val="00282286"/>
    <w:rsid w:val="00296FA2"/>
    <w:rsid w:val="00297CC9"/>
    <w:rsid w:val="002A34A2"/>
    <w:rsid w:val="002B76B3"/>
    <w:rsid w:val="002E0430"/>
    <w:rsid w:val="002E40E3"/>
    <w:rsid w:val="002F4BE1"/>
    <w:rsid w:val="00303986"/>
    <w:rsid w:val="00306801"/>
    <w:rsid w:val="00311033"/>
    <w:rsid w:val="0031477C"/>
    <w:rsid w:val="00316660"/>
    <w:rsid w:val="00317249"/>
    <w:rsid w:val="003224C9"/>
    <w:rsid w:val="0033117B"/>
    <w:rsid w:val="0034217F"/>
    <w:rsid w:val="003519A2"/>
    <w:rsid w:val="003519F5"/>
    <w:rsid w:val="00377D94"/>
    <w:rsid w:val="00380672"/>
    <w:rsid w:val="00390380"/>
    <w:rsid w:val="00396186"/>
    <w:rsid w:val="003A4B26"/>
    <w:rsid w:val="003D10A7"/>
    <w:rsid w:val="003D2413"/>
    <w:rsid w:val="003F1655"/>
    <w:rsid w:val="003F388D"/>
    <w:rsid w:val="004056E8"/>
    <w:rsid w:val="00406339"/>
    <w:rsid w:val="00420906"/>
    <w:rsid w:val="004250E9"/>
    <w:rsid w:val="00427134"/>
    <w:rsid w:val="00436C3E"/>
    <w:rsid w:val="00440D0D"/>
    <w:rsid w:val="00451DE0"/>
    <w:rsid w:val="004700DE"/>
    <w:rsid w:val="0047058E"/>
    <w:rsid w:val="004831D0"/>
    <w:rsid w:val="00486DEE"/>
    <w:rsid w:val="00487845"/>
    <w:rsid w:val="00487C4C"/>
    <w:rsid w:val="004D5BE3"/>
    <w:rsid w:val="004E20AC"/>
    <w:rsid w:val="004F1B97"/>
    <w:rsid w:val="004F3731"/>
    <w:rsid w:val="004F7442"/>
    <w:rsid w:val="005014C6"/>
    <w:rsid w:val="0050411B"/>
    <w:rsid w:val="005055FD"/>
    <w:rsid w:val="005156CF"/>
    <w:rsid w:val="00523429"/>
    <w:rsid w:val="00533B05"/>
    <w:rsid w:val="00542A92"/>
    <w:rsid w:val="0054786A"/>
    <w:rsid w:val="00556C56"/>
    <w:rsid w:val="00560CFF"/>
    <w:rsid w:val="00564E03"/>
    <w:rsid w:val="005668A9"/>
    <w:rsid w:val="00573832"/>
    <w:rsid w:val="0057563F"/>
    <w:rsid w:val="00581490"/>
    <w:rsid w:val="00592015"/>
    <w:rsid w:val="005A2F13"/>
    <w:rsid w:val="005A38DC"/>
    <w:rsid w:val="005A3903"/>
    <w:rsid w:val="005A6FA9"/>
    <w:rsid w:val="005B3E87"/>
    <w:rsid w:val="005B3E9E"/>
    <w:rsid w:val="005D6665"/>
    <w:rsid w:val="005E2DA2"/>
    <w:rsid w:val="0062000E"/>
    <w:rsid w:val="00622451"/>
    <w:rsid w:val="00631ED2"/>
    <w:rsid w:val="00634FD4"/>
    <w:rsid w:val="00643E55"/>
    <w:rsid w:val="00655983"/>
    <w:rsid w:val="00664326"/>
    <w:rsid w:val="00676902"/>
    <w:rsid w:val="00681287"/>
    <w:rsid w:val="00691392"/>
    <w:rsid w:val="00691A46"/>
    <w:rsid w:val="006940A7"/>
    <w:rsid w:val="006D256F"/>
    <w:rsid w:val="006E27A9"/>
    <w:rsid w:val="006F0536"/>
    <w:rsid w:val="006F5997"/>
    <w:rsid w:val="006F63B2"/>
    <w:rsid w:val="006F782B"/>
    <w:rsid w:val="00716775"/>
    <w:rsid w:val="007300C5"/>
    <w:rsid w:val="00744C98"/>
    <w:rsid w:val="007535B4"/>
    <w:rsid w:val="00756518"/>
    <w:rsid w:val="00762B30"/>
    <w:rsid w:val="00770720"/>
    <w:rsid w:val="00785266"/>
    <w:rsid w:val="007977CD"/>
    <w:rsid w:val="007A23BC"/>
    <w:rsid w:val="007B2DCB"/>
    <w:rsid w:val="007C6AB0"/>
    <w:rsid w:val="007D2E43"/>
    <w:rsid w:val="007D2EBC"/>
    <w:rsid w:val="007D3A53"/>
    <w:rsid w:val="007E5DFD"/>
    <w:rsid w:val="007F0ACF"/>
    <w:rsid w:val="00805089"/>
    <w:rsid w:val="00805CCD"/>
    <w:rsid w:val="00816737"/>
    <w:rsid w:val="008633BC"/>
    <w:rsid w:val="00866BE4"/>
    <w:rsid w:val="008707FA"/>
    <w:rsid w:val="008732C2"/>
    <w:rsid w:val="008756CD"/>
    <w:rsid w:val="00880C1A"/>
    <w:rsid w:val="008A071A"/>
    <w:rsid w:val="008A46E3"/>
    <w:rsid w:val="008B1CFF"/>
    <w:rsid w:val="008B7610"/>
    <w:rsid w:val="008E29C4"/>
    <w:rsid w:val="008F27CA"/>
    <w:rsid w:val="00900356"/>
    <w:rsid w:val="00905ACC"/>
    <w:rsid w:val="009138B5"/>
    <w:rsid w:val="0092546C"/>
    <w:rsid w:val="00934A87"/>
    <w:rsid w:val="009407A7"/>
    <w:rsid w:val="0094223C"/>
    <w:rsid w:val="0094402A"/>
    <w:rsid w:val="009459AB"/>
    <w:rsid w:val="009477D4"/>
    <w:rsid w:val="00996330"/>
    <w:rsid w:val="009A44AC"/>
    <w:rsid w:val="009B285B"/>
    <w:rsid w:val="009B58F2"/>
    <w:rsid w:val="009C17B0"/>
    <w:rsid w:val="009D1C88"/>
    <w:rsid w:val="009D4EF3"/>
    <w:rsid w:val="009D60E6"/>
    <w:rsid w:val="009E17B0"/>
    <w:rsid w:val="00A07CAA"/>
    <w:rsid w:val="00A1280E"/>
    <w:rsid w:val="00A17F71"/>
    <w:rsid w:val="00A406D0"/>
    <w:rsid w:val="00A50B11"/>
    <w:rsid w:val="00A52633"/>
    <w:rsid w:val="00A54874"/>
    <w:rsid w:val="00A64322"/>
    <w:rsid w:val="00A70AD9"/>
    <w:rsid w:val="00A965F6"/>
    <w:rsid w:val="00AA4FD5"/>
    <w:rsid w:val="00AA5A29"/>
    <w:rsid w:val="00AD1AC0"/>
    <w:rsid w:val="00AD7646"/>
    <w:rsid w:val="00AD7CE8"/>
    <w:rsid w:val="00AF494E"/>
    <w:rsid w:val="00B075D6"/>
    <w:rsid w:val="00B16F37"/>
    <w:rsid w:val="00B25A0B"/>
    <w:rsid w:val="00B27315"/>
    <w:rsid w:val="00B311E0"/>
    <w:rsid w:val="00B33888"/>
    <w:rsid w:val="00B367B0"/>
    <w:rsid w:val="00B46B9D"/>
    <w:rsid w:val="00B5506C"/>
    <w:rsid w:val="00B63062"/>
    <w:rsid w:val="00B70AEB"/>
    <w:rsid w:val="00B73522"/>
    <w:rsid w:val="00B73838"/>
    <w:rsid w:val="00B93264"/>
    <w:rsid w:val="00BA39DC"/>
    <w:rsid w:val="00BC71F3"/>
    <w:rsid w:val="00BE0F4F"/>
    <w:rsid w:val="00BF7967"/>
    <w:rsid w:val="00C0183E"/>
    <w:rsid w:val="00C01BF8"/>
    <w:rsid w:val="00C10155"/>
    <w:rsid w:val="00C13F30"/>
    <w:rsid w:val="00C150F6"/>
    <w:rsid w:val="00C160F4"/>
    <w:rsid w:val="00C16A5B"/>
    <w:rsid w:val="00C228B4"/>
    <w:rsid w:val="00C26A7B"/>
    <w:rsid w:val="00C52878"/>
    <w:rsid w:val="00C570F4"/>
    <w:rsid w:val="00C57378"/>
    <w:rsid w:val="00C871BA"/>
    <w:rsid w:val="00C94A95"/>
    <w:rsid w:val="00CA46E8"/>
    <w:rsid w:val="00CA614A"/>
    <w:rsid w:val="00CE042C"/>
    <w:rsid w:val="00CF6903"/>
    <w:rsid w:val="00D14C29"/>
    <w:rsid w:val="00D26853"/>
    <w:rsid w:val="00D33051"/>
    <w:rsid w:val="00D50390"/>
    <w:rsid w:val="00D549CA"/>
    <w:rsid w:val="00D56D18"/>
    <w:rsid w:val="00D65C3A"/>
    <w:rsid w:val="00D65FD9"/>
    <w:rsid w:val="00D8228C"/>
    <w:rsid w:val="00D83BD2"/>
    <w:rsid w:val="00D90C01"/>
    <w:rsid w:val="00D93038"/>
    <w:rsid w:val="00D94A0A"/>
    <w:rsid w:val="00D95775"/>
    <w:rsid w:val="00D971E7"/>
    <w:rsid w:val="00DA5AAE"/>
    <w:rsid w:val="00DC1070"/>
    <w:rsid w:val="00DC7F8F"/>
    <w:rsid w:val="00DE6641"/>
    <w:rsid w:val="00E00562"/>
    <w:rsid w:val="00E03363"/>
    <w:rsid w:val="00E04CA5"/>
    <w:rsid w:val="00E06E84"/>
    <w:rsid w:val="00E1295A"/>
    <w:rsid w:val="00E14683"/>
    <w:rsid w:val="00E23A37"/>
    <w:rsid w:val="00E25E6A"/>
    <w:rsid w:val="00E31AC0"/>
    <w:rsid w:val="00E3395F"/>
    <w:rsid w:val="00E414FA"/>
    <w:rsid w:val="00E468DA"/>
    <w:rsid w:val="00E5193C"/>
    <w:rsid w:val="00E521B0"/>
    <w:rsid w:val="00E52D58"/>
    <w:rsid w:val="00E55700"/>
    <w:rsid w:val="00E574D4"/>
    <w:rsid w:val="00E73A97"/>
    <w:rsid w:val="00E85756"/>
    <w:rsid w:val="00E97C65"/>
    <w:rsid w:val="00EA02B5"/>
    <w:rsid w:val="00EA184D"/>
    <w:rsid w:val="00EA6C83"/>
    <w:rsid w:val="00EB369C"/>
    <w:rsid w:val="00EB4E06"/>
    <w:rsid w:val="00ED11FD"/>
    <w:rsid w:val="00ED3A18"/>
    <w:rsid w:val="00EE3354"/>
    <w:rsid w:val="00EF18E2"/>
    <w:rsid w:val="00EF19E2"/>
    <w:rsid w:val="00EF2991"/>
    <w:rsid w:val="00F00D82"/>
    <w:rsid w:val="00F018CB"/>
    <w:rsid w:val="00F06B42"/>
    <w:rsid w:val="00F10697"/>
    <w:rsid w:val="00F172FE"/>
    <w:rsid w:val="00F24078"/>
    <w:rsid w:val="00F244BD"/>
    <w:rsid w:val="00F31E67"/>
    <w:rsid w:val="00F33005"/>
    <w:rsid w:val="00F4669B"/>
    <w:rsid w:val="00F51E0C"/>
    <w:rsid w:val="00F70CAB"/>
    <w:rsid w:val="00F725C2"/>
    <w:rsid w:val="00F754CD"/>
    <w:rsid w:val="00F85D9A"/>
    <w:rsid w:val="00FB60E9"/>
    <w:rsid w:val="00FD24E9"/>
    <w:rsid w:val="00FE0BB7"/>
    <w:rsid w:val="00FF2927"/>
    <w:rsid w:val="00FF3DB5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1424C"/>
  <w15:docId w15:val="{8BC4BA77-A66D-E74C-91D7-6D9CC22C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7B"/>
    <w:pPr>
      <w:ind w:left="720"/>
      <w:contextualSpacing/>
    </w:pPr>
  </w:style>
  <w:style w:type="paragraph" w:customStyle="1" w:styleId="Achievement">
    <w:name w:val="Achievement"/>
    <w:next w:val="ListParagraph"/>
    <w:rsid w:val="00180B8D"/>
    <w:pPr>
      <w:numPr>
        <w:numId w:val="5"/>
      </w:numPr>
      <w:spacing w:after="60" w:line="220" w:lineRule="atLeast"/>
      <w:jc w:val="both"/>
    </w:pPr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B8D"/>
  </w:style>
  <w:style w:type="paragraph" w:styleId="Header">
    <w:name w:val="header"/>
    <w:basedOn w:val="Normal"/>
    <w:link w:val="HeaderChar"/>
    <w:uiPriority w:val="99"/>
    <w:unhideWhenUsed/>
    <w:rsid w:val="0021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1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3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1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8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8C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50B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50B11"/>
  </w:style>
  <w:style w:type="character" w:styleId="FootnoteReference">
    <w:name w:val="footnote reference"/>
    <w:basedOn w:val="DefaultParagraphFont"/>
    <w:uiPriority w:val="99"/>
    <w:unhideWhenUsed/>
    <w:rsid w:val="00A50B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83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08/ajpt-5247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hurley@northeastern.edu" TargetMode="External"/><Relationship Id="rId12" Type="http://schemas.openxmlformats.org/officeDocument/2006/relationships/hyperlink" Target="https://doi.org/10.1016/j.acclit.2015.10.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308/bria-517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2308/accr-52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os.2019.03.0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mailto:dwangerin@wisc.edu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Hurley</dc:creator>
  <cp:keywords/>
  <dc:description/>
  <cp:lastModifiedBy>Hurley, Patrick</cp:lastModifiedBy>
  <cp:revision>28</cp:revision>
  <cp:lastPrinted>2010-07-16T13:35:00Z</cp:lastPrinted>
  <dcterms:created xsi:type="dcterms:W3CDTF">2017-06-14T19:16:00Z</dcterms:created>
  <dcterms:modified xsi:type="dcterms:W3CDTF">2019-07-04T07:05:00Z</dcterms:modified>
</cp:coreProperties>
</file>